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AC434" w14:textId="2972B07E" w:rsidR="00C259DD" w:rsidRPr="00AD3526" w:rsidRDefault="005959CC" w:rsidP="008F4804">
      <w:pPr>
        <w:spacing w:after="0" w:line="240" w:lineRule="auto"/>
        <w:jc w:val="center"/>
        <w:rPr>
          <w:rFonts w:ascii="Times New Roman" w:hAnsi="Times New Roman" w:cs="Times New Roman"/>
          <w:iCs/>
          <w:sz w:val="36"/>
          <w:szCs w:val="36"/>
          <w:lang w:val="en-GB"/>
        </w:rPr>
      </w:pPr>
      <w:r w:rsidRPr="00AD3526">
        <w:rPr>
          <w:rFonts w:ascii="Times New Roman" w:hAnsi="Times New Roman" w:cs="Times New Roman"/>
          <w:i/>
          <w:sz w:val="36"/>
          <w:szCs w:val="36"/>
          <w:lang w:val="en-GB"/>
        </w:rPr>
        <w:t>A</w:t>
      </w:r>
      <w:r w:rsidR="005402A0" w:rsidRPr="00AD3526">
        <w:rPr>
          <w:rFonts w:ascii="Times New Roman" w:hAnsi="Times New Roman" w:cs="Times New Roman"/>
          <w:i/>
          <w:sz w:val="36"/>
          <w:szCs w:val="36"/>
          <w:lang w:val="en-GB"/>
        </w:rPr>
        <w:t xml:space="preserve"> </w:t>
      </w:r>
      <w:r w:rsidRPr="00AD3526">
        <w:rPr>
          <w:rFonts w:ascii="Times New Roman" w:hAnsi="Times New Roman" w:cs="Times New Roman"/>
          <w:i/>
          <w:sz w:val="36"/>
          <w:szCs w:val="36"/>
          <w:lang w:val="en-GB"/>
        </w:rPr>
        <w:t xml:space="preserve">bond </w:t>
      </w:r>
      <w:r w:rsidR="00B35068" w:rsidRPr="00AD3526">
        <w:rPr>
          <w:rFonts w:ascii="Times New Roman" w:hAnsi="Times New Roman" w:cs="Times New Roman"/>
          <w:i/>
          <w:sz w:val="36"/>
          <w:szCs w:val="36"/>
          <w:lang w:val="en-GB"/>
        </w:rPr>
        <w:t xml:space="preserve">more secret </w:t>
      </w:r>
      <w:r w:rsidRPr="00AD3526">
        <w:rPr>
          <w:rFonts w:ascii="Times New Roman" w:hAnsi="Times New Roman" w:cs="Times New Roman"/>
          <w:i/>
          <w:sz w:val="36"/>
          <w:szCs w:val="36"/>
          <w:lang w:val="en-GB"/>
        </w:rPr>
        <w:t>tha</w:t>
      </w:r>
      <w:r w:rsidR="00B35068" w:rsidRPr="00AD3526">
        <w:rPr>
          <w:rFonts w:ascii="Times New Roman" w:hAnsi="Times New Roman" w:cs="Times New Roman"/>
          <w:i/>
          <w:sz w:val="36"/>
          <w:szCs w:val="36"/>
          <w:lang w:val="en-GB"/>
        </w:rPr>
        <w:t>n</w:t>
      </w:r>
      <w:r w:rsidR="005402A0" w:rsidRPr="00AD3526">
        <w:rPr>
          <w:rFonts w:ascii="Times New Roman" w:hAnsi="Times New Roman" w:cs="Times New Roman"/>
          <w:i/>
          <w:sz w:val="36"/>
          <w:szCs w:val="36"/>
          <w:lang w:val="en-GB"/>
        </w:rPr>
        <w:t xml:space="preserve"> </w:t>
      </w:r>
      <w:r w:rsidRPr="00AD3526">
        <w:rPr>
          <w:rFonts w:ascii="Times New Roman" w:hAnsi="Times New Roman" w:cs="Times New Roman"/>
          <w:i/>
          <w:sz w:val="36"/>
          <w:szCs w:val="36"/>
          <w:lang w:val="en-GB"/>
        </w:rPr>
        <w:t>we imagine</w:t>
      </w:r>
      <w:r w:rsidR="00C259DD" w:rsidRPr="00AD3526">
        <w:rPr>
          <w:rFonts w:ascii="Times New Roman" w:hAnsi="Times New Roman" w:cs="Times New Roman"/>
          <w:iCs/>
          <w:sz w:val="36"/>
          <w:szCs w:val="36"/>
          <w:lang w:val="en-GB"/>
        </w:rPr>
        <w:t xml:space="preserve">. </w:t>
      </w:r>
    </w:p>
    <w:p w14:paraId="6CCD8015" w14:textId="6328B4BE" w:rsidR="00277631" w:rsidRPr="00AD3526" w:rsidRDefault="005959CC" w:rsidP="008F4804">
      <w:pPr>
        <w:spacing w:line="240" w:lineRule="auto"/>
        <w:jc w:val="center"/>
        <w:rPr>
          <w:rFonts w:ascii="Times New Roman" w:hAnsi="Times New Roman" w:cs="Times New Roman"/>
          <w:iCs/>
          <w:sz w:val="36"/>
          <w:szCs w:val="36"/>
          <w:lang w:val="en-GB"/>
        </w:rPr>
      </w:pPr>
      <w:r w:rsidRPr="00AD3526">
        <w:rPr>
          <w:rFonts w:ascii="Times New Roman" w:hAnsi="Times New Roman" w:cs="Times New Roman"/>
          <w:iCs/>
          <w:sz w:val="36"/>
          <w:szCs w:val="36"/>
          <w:lang w:val="en-GB"/>
        </w:rPr>
        <w:t>Genovesi as a source for Rosmini’s economic reflections</w:t>
      </w:r>
    </w:p>
    <w:p w14:paraId="61226C05" w14:textId="0096E9BE" w:rsidR="005959CC" w:rsidRPr="00AD3526" w:rsidRDefault="005959CC" w:rsidP="008F4804">
      <w:pPr>
        <w:spacing w:line="240" w:lineRule="auto"/>
        <w:jc w:val="center"/>
        <w:rPr>
          <w:rFonts w:ascii="Times New Roman" w:hAnsi="Times New Roman" w:cs="Times New Roman"/>
          <w:iCs/>
          <w:sz w:val="36"/>
          <w:szCs w:val="36"/>
          <w:lang w:val="en-GB"/>
        </w:rPr>
      </w:pPr>
    </w:p>
    <w:p w14:paraId="143C43CF" w14:textId="77777777" w:rsidR="00C259DD" w:rsidRPr="00AD3526" w:rsidRDefault="005959CC" w:rsidP="008F4804">
      <w:pPr>
        <w:spacing w:after="0" w:line="240" w:lineRule="auto"/>
        <w:jc w:val="center"/>
        <w:rPr>
          <w:rFonts w:ascii="Times New Roman" w:hAnsi="Times New Roman" w:cs="Times New Roman"/>
          <w:sz w:val="24"/>
          <w:szCs w:val="24"/>
          <w:lang w:val="it-IT"/>
        </w:rPr>
      </w:pPr>
      <w:r w:rsidRPr="00AD3526">
        <w:rPr>
          <w:rFonts w:ascii="Times New Roman" w:hAnsi="Times New Roman" w:cs="Times New Roman"/>
          <w:i/>
          <w:iCs/>
          <w:sz w:val="24"/>
          <w:szCs w:val="24"/>
          <w:lang w:val="it-IT"/>
        </w:rPr>
        <w:t>Un più segreto legame che non si creda</w:t>
      </w:r>
      <w:r w:rsidR="00C259DD" w:rsidRPr="00AD3526">
        <w:rPr>
          <w:rFonts w:ascii="Times New Roman" w:hAnsi="Times New Roman" w:cs="Times New Roman"/>
          <w:sz w:val="24"/>
          <w:szCs w:val="24"/>
          <w:lang w:val="it-IT"/>
        </w:rPr>
        <w:t>.</w:t>
      </w:r>
    </w:p>
    <w:p w14:paraId="4A0E307B" w14:textId="67021106" w:rsidR="005959CC" w:rsidRPr="00AD3526" w:rsidRDefault="005959CC" w:rsidP="008F4804">
      <w:pPr>
        <w:spacing w:line="240" w:lineRule="auto"/>
        <w:jc w:val="center"/>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 Genovesi come fonte delle riflessioni economiche rosminiane</w:t>
      </w:r>
    </w:p>
    <w:p w14:paraId="7B48D6F1" w14:textId="77777777" w:rsidR="00C259DD" w:rsidRPr="00AD3526" w:rsidRDefault="00C259DD" w:rsidP="00C259DD">
      <w:pPr>
        <w:rPr>
          <w:rFonts w:ascii="Times New Roman" w:hAnsi="Times New Roman" w:cs="Times New Roman"/>
          <w:sz w:val="24"/>
          <w:szCs w:val="24"/>
          <w:lang w:val="it-IT"/>
        </w:rPr>
      </w:pPr>
    </w:p>
    <w:p w14:paraId="698E387A" w14:textId="00799D89" w:rsidR="00C259DD" w:rsidRPr="00AD3526" w:rsidRDefault="00C259DD" w:rsidP="00C259DD">
      <w:pPr>
        <w:jc w:val="both"/>
        <w:rPr>
          <w:rFonts w:ascii="Times New Roman" w:hAnsi="Times New Roman" w:cs="Times New Roman"/>
          <w:sz w:val="24"/>
          <w:szCs w:val="24"/>
          <w:lang w:val="en-GB"/>
        </w:rPr>
      </w:pPr>
      <w:r w:rsidRPr="00AD3526">
        <w:rPr>
          <w:rFonts w:ascii="Times New Roman" w:hAnsi="Times New Roman" w:cs="Times New Roman"/>
          <w:sz w:val="24"/>
          <w:szCs w:val="24"/>
          <w:lang w:val="en-GB"/>
        </w:rPr>
        <w:t xml:space="preserve">This paper inquires the influence </w:t>
      </w:r>
      <w:r w:rsidR="00C4288C" w:rsidRPr="00AD3526">
        <w:rPr>
          <w:rFonts w:ascii="Times New Roman" w:hAnsi="Times New Roman" w:cs="Times New Roman"/>
          <w:sz w:val="24"/>
          <w:szCs w:val="24"/>
          <w:lang w:val="en-GB"/>
        </w:rPr>
        <w:t>of</w:t>
      </w:r>
      <w:r w:rsidRPr="00AD3526">
        <w:rPr>
          <w:rFonts w:ascii="Times New Roman" w:hAnsi="Times New Roman" w:cs="Times New Roman"/>
          <w:sz w:val="24"/>
          <w:szCs w:val="24"/>
          <w:lang w:val="en-GB"/>
        </w:rPr>
        <w:t xml:space="preserve"> Genovesi’s view of civil economy as the science of public happiness</w:t>
      </w:r>
      <w:r w:rsidR="00C4288C" w:rsidRPr="00AD3526">
        <w:rPr>
          <w:rFonts w:ascii="Times New Roman" w:hAnsi="Times New Roman" w:cs="Times New Roman"/>
          <w:sz w:val="24"/>
          <w:szCs w:val="24"/>
          <w:lang w:val="en-GB"/>
        </w:rPr>
        <w:t xml:space="preserve"> </w:t>
      </w:r>
      <w:r w:rsidRPr="00AD3526">
        <w:rPr>
          <w:rFonts w:ascii="Times New Roman" w:hAnsi="Times New Roman" w:cs="Times New Roman"/>
          <w:sz w:val="24"/>
          <w:szCs w:val="24"/>
          <w:lang w:val="en-GB"/>
        </w:rPr>
        <w:t>(</w:t>
      </w:r>
      <w:r w:rsidR="00C4288C" w:rsidRPr="00AD3526">
        <w:rPr>
          <w:rFonts w:ascii="Times New Roman" w:hAnsi="Times New Roman" w:cs="Times New Roman"/>
          <w:i/>
          <w:iCs/>
          <w:sz w:val="24"/>
          <w:szCs w:val="24"/>
          <w:lang w:val="en-GB"/>
        </w:rPr>
        <w:t>pubblica felicità</w:t>
      </w:r>
      <w:r w:rsidRPr="00AD3526">
        <w:rPr>
          <w:rFonts w:ascii="Times New Roman" w:hAnsi="Times New Roman" w:cs="Times New Roman"/>
          <w:sz w:val="24"/>
          <w:szCs w:val="24"/>
          <w:lang w:val="en-GB"/>
        </w:rPr>
        <w:t xml:space="preserve">) on Rosmini’s economic ideas. </w:t>
      </w:r>
      <w:r w:rsidR="00C4288C" w:rsidRPr="00AD3526">
        <w:rPr>
          <w:rFonts w:ascii="Times New Roman" w:hAnsi="Times New Roman" w:cs="Times New Roman"/>
          <w:sz w:val="24"/>
          <w:szCs w:val="24"/>
          <w:lang w:val="en-GB"/>
        </w:rPr>
        <w:t xml:space="preserve">Rosmini distanced himself from Genovesi due to its </w:t>
      </w:r>
      <w:r w:rsidR="003B38E6" w:rsidRPr="00AD3526">
        <w:rPr>
          <w:rFonts w:ascii="Times New Roman" w:hAnsi="Times New Roman" w:cs="Times New Roman"/>
          <w:sz w:val="24"/>
          <w:szCs w:val="24"/>
          <w:lang w:val="en-GB"/>
        </w:rPr>
        <w:t>interpretation of the Neapolitan economist</w:t>
      </w:r>
      <w:r w:rsidR="00C4288C" w:rsidRPr="00AD3526">
        <w:rPr>
          <w:rFonts w:ascii="Times New Roman" w:hAnsi="Times New Roman" w:cs="Times New Roman"/>
          <w:sz w:val="24"/>
          <w:szCs w:val="24"/>
          <w:lang w:val="en-GB"/>
        </w:rPr>
        <w:t xml:space="preserve"> mediated by the Sensism of Gioia and Romagnosi. </w:t>
      </w:r>
      <w:r w:rsidRPr="00AD3526">
        <w:rPr>
          <w:rFonts w:ascii="Times New Roman" w:hAnsi="Times New Roman" w:cs="Times New Roman"/>
          <w:sz w:val="24"/>
          <w:szCs w:val="24"/>
          <w:lang w:val="en-GB"/>
        </w:rPr>
        <w:t>The aim is to reduce the gap between Rosmini and civil economy tradition as represented by Genovesi and, consequently, to shed light on Rosmini’s economic teachings.</w:t>
      </w:r>
    </w:p>
    <w:p w14:paraId="6C88B3B3" w14:textId="5362BD28" w:rsidR="00C259DD" w:rsidRPr="00AD3526" w:rsidRDefault="00C259DD" w:rsidP="005959CC">
      <w:pPr>
        <w:jc w:val="center"/>
        <w:rPr>
          <w:rFonts w:ascii="Times New Roman" w:hAnsi="Times New Roman" w:cs="Times New Roman"/>
          <w:sz w:val="24"/>
          <w:szCs w:val="24"/>
          <w:lang w:val="en-GB"/>
        </w:rPr>
      </w:pPr>
    </w:p>
    <w:p w14:paraId="2B3E7637" w14:textId="73D93BBD" w:rsidR="00C259DD" w:rsidRPr="00AD3526" w:rsidRDefault="002E4653" w:rsidP="007C6ACE">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Keywords: Antonio Genovesi; Antonio Rosmini Serbati; Civil Economy; Public Happiness; Anthropology. </w:t>
      </w:r>
    </w:p>
    <w:p w14:paraId="76F371A8" w14:textId="6FD5A610" w:rsidR="005959CC" w:rsidRPr="00AD3526" w:rsidRDefault="005959CC" w:rsidP="005959CC">
      <w:pPr>
        <w:jc w:val="center"/>
        <w:rPr>
          <w:rFonts w:ascii="Times New Roman" w:hAnsi="Times New Roman" w:cs="Times New Roman"/>
          <w:sz w:val="24"/>
          <w:szCs w:val="24"/>
          <w:lang w:val="it-IT"/>
        </w:rPr>
      </w:pPr>
    </w:p>
    <w:p w14:paraId="72509CEF" w14:textId="77777777" w:rsidR="002E4653" w:rsidRPr="00AD3526" w:rsidRDefault="002E4653" w:rsidP="005959CC">
      <w:pPr>
        <w:jc w:val="center"/>
        <w:rPr>
          <w:rFonts w:ascii="Times New Roman" w:hAnsi="Times New Roman" w:cs="Times New Roman"/>
          <w:sz w:val="24"/>
          <w:szCs w:val="24"/>
          <w:lang w:val="it-IT"/>
        </w:rPr>
      </w:pPr>
    </w:p>
    <w:p w14:paraId="31F8ED92" w14:textId="47ED9F8A" w:rsidR="005402A0" w:rsidRPr="00AD3526" w:rsidRDefault="005402A0" w:rsidP="008A280E">
      <w:pPr>
        <w:spacing w:after="0" w:line="240" w:lineRule="auto"/>
        <w:ind w:left="3600"/>
        <w:jc w:val="right"/>
        <w:rPr>
          <w:rFonts w:ascii="Times New Roman" w:hAnsi="Times New Roman" w:cs="Times New Roman"/>
          <w:sz w:val="24"/>
          <w:szCs w:val="24"/>
          <w:lang w:val="it-IT"/>
        </w:rPr>
      </w:pPr>
      <w:r w:rsidRPr="00AD3526">
        <w:rPr>
          <w:rFonts w:ascii="Times New Roman" w:hAnsi="Times New Roman" w:cs="Times New Roman"/>
          <w:sz w:val="24"/>
          <w:szCs w:val="24"/>
          <w:lang w:val="it-IT"/>
        </w:rPr>
        <w:t>Mi permetta che io restringa in poche righe l’opinione da me manifestata venerdì scorso, quando ebbi l’onore d’essere da Lei richiesto sulla questione accidentalmente insorta intorno ai vantaggi morali che è atta per sé stessa ad apportare la scienza politica economica</w:t>
      </w:r>
      <w:r w:rsidR="008A280E" w:rsidRPr="00AD3526">
        <w:rPr>
          <w:rFonts w:ascii="Times New Roman" w:hAnsi="Times New Roman" w:cs="Times New Roman"/>
          <w:sz w:val="24"/>
          <w:szCs w:val="24"/>
          <w:lang w:val="it-IT"/>
        </w:rPr>
        <w:t xml:space="preserve">. </w:t>
      </w:r>
    </w:p>
    <w:p w14:paraId="3FF8D419" w14:textId="77777777" w:rsidR="008A280E" w:rsidRPr="00AD3526" w:rsidRDefault="008A280E" w:rsidP="008A280E">
      <w:pPr>
        <w:spacing w:after="0" w:line="240" w:lineRule="auto"/>
        <w:ind w:left="3600"/>
        <w:jc w:val="right"/>
        <w:rPr>
          <w:rFonts w:ascii="Times New Roman" w:hAnsi="Times New Roman" w:cs="Times New Roman"/>
          <w:sz w:val="24"/>
          <w:szCs w:val="24"/>
          <w:lang w:val="it-IT"/>
        </w:rPr>
      </w:pPr>
    </w:p>
    <w:p w14:paraId="4E621E0B" w14:textId="66CD3A3D" w:rsidR="005402A0" w:rsidRPr="00AD3526" w:rsidRDefault="005402A0" w:rsidP="00D16334">
      <w:pPr>
        <w:pStyle w:val="Paragrafoelenco"/>
        <w:numPr>
          <w:ilvl w:val="0"/>
          <w:numId w:val="1"/>
        </w:numPr>
        <w:spacing w:after="0" w:line="240" w:lineRule="auto"/>
        <w:jc w:val="right"/>
        <w:rPr>
          <w:rFonts w:ascii="Times New Roman" w:hAnsi="Times New Roman" w:cs="Times New Roman"/>
          <w:i/>
          <w:iCs/>
          <w:sz w:val="24"/>
          <w:szCs w:val="24"/>
          <w:lang w:val="it-IT"/>
        </w:rPr>
      </w:pPr>
      <w:r w:rsidRPr="00AD3526">
        <w:rPr>
          <w:rFonts w:ascii="Times New Roman" w:hAnsi="Times New Roman" w:cs="Times New Roman"/>
          <w:sz w:val="24"/>
          <w:szCs w:val="24"/>
          <w:lang w:val="it-IT"/>
        </w:rPr>
        <w:t xml:space="preserve">Rosmini ad A. Manzoni, </w:t>
      </w:r>
      <w:r w:rsidRPr="00AD3526">
        <w:rPr>
          <w:rFonts w:ascii="Times New Roman" w:hAnsi="Times New Roman" w:cs="Times New Roman"/>
          <w:i/>
          <w:iCs/>
          <w:sz w:val="24"/>
          <w:szCs w:val="24"/>
          <w:lang w:val="it-IT"/>
        </w:rPr>
        <w:t>Carteggio</w:t>
      </w:r>
      <w:r w:rsidR="002E4C9A" w:rsidRPr="00AD3526">
        <w:rPr>
          <w:rStyle w:val="Rimandonotaapidipagina"/>
          <w:rFonts w:ascii="Times New Roman" w:hAnsi="Times New Roman" w:cs="Times New Roman"/>
          <w:i/>
          <w:iCs/>
          <w:sz w:val="24"/>
          <w:szCs w:val="24"/>
          <w:lang w:val="it-IT"/>
        </w:rPr>
        <w:footnoteReference w:id="1"/>
      </w:r>
    </w:p>
    <w:p w14:paraId="5238C43D" w14:textId="25F3B86F" w:rsidR="00D16334" w:rsidRPr="00AD3526" w:rsidRDefault="00D16334" w:rsidP="00D16334">
      <w:pPr>
        <w:spacing w:after="0" w:line="240" w:lineRule="auto"/>
        <w:jc w:val="right"/>
        <w:rPr>
          <w:rFonts w:ascii="Times New Roman" w:hAnsi="Times New Roman" w:cs="Times New Roman"/>
          <w:sz w:val="24"/>
          <w:szCs w:val="24"/>
          <w:lang w:val="it-IT"/>
        </w:rPr>
      </w:pPr>
    </w:p>
    <w:p w14:paraId="11F7409C" w14:textId="77777777" w:rsidR="00D16334" w:rsidRPr="00AD3526" w:rsidRDefault="00D16334" w:rsidP="00D16334">
      <w:pPr>
        <w:spacing w:after="0" w:line="240" w:lineRule="auto"/>
        <w:jc w:val="right"/>
        <w:rPr>
          <w:rFonts w:ascii="Times New Roman" w:hAnsi="Times New Roman" w:cs="Times New Roman"/>
          <w:sz w:val="24"/>
          <w:szCs w:val="24"/>
          <w:lang w:val="it-IT"/>
        </w:rPr>
      </w:pPr>
    </w:p>
    <w:p w14:paraId="0F755584" w14:textId="2B720161" w:rsidR="005959CC" w:rsidRPr="00AD3526" w:rsidRDefault="005959CC" w:rsidP="005959CC">
      <w:pPr>
        <w:jc w:val="center"/>
        <w:rPr>
          <w:rFonts w:ascii="Times New Roman" w:hAnsi="Times New Roman" w:cs="Times New Roman"/>
          <w:sz w:val="24"/>
          <w:szCs w:val="24"/>
          <w:lang w:val="it-IT"/>
        </w:rPr>
      </w:pPr>
    </w:p>
    <w:p w14:paraId="4FABBC55" w14:textId="557662AF" w:rsidR="005959CC" w:rsidRPr="00AD3526" w:rsidRDefault="00D16334" w:rsidP="005959CC">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I.      INTRODUZIONE</w:t>
      </w:r>
    </w:p>
    <w:p w14:paraId="39B4AE63" w14:textId="77777777" w:rsidR="00D16334" w:rsidRPr="00AD3526" w:rsidRDefault="00D16334" w:rsidP="005959CC">
      <w:pPr>
        <w:jc w:val="both"/>
        <w:rPr>
          <w:rFonts w:ascii="Times New Roman" w:hAnsi="Times New Roman" w:cs="Times New Roman"/>
          <w:sz w:val="24"/>
          <w:szCs w:val="24"/>
          <w:lang w:val="it-IT"/>
        </w:rPr>
      </w:pPr>
    </w:p>
    <w:p w14:paraId="2FFF827A" w14:textId="5CEE0EB3" w:rsidR="005959CC" w:rsidRPr="00AD3526" w:rsidRDefault="0093760C" w:rsidP="0093760C">
      <w:pPr>
        <w:spacing w:after="0" w:line="240" w:lineRule="auto"/>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ab/>
        <w:t xml:space="preserve">Il pensiero enciclopedico di Antonio Rosmini, riflesso in una produzione letteraria monumentale, si </w:t>
      </w:r>
      <w:r w:rsidR="00C90FBB" w:rsidRPr="00AD3526">
        <w:rPr>
          <w:rFonts w:ascii="Times New Roman" w:hAnsi="Times New Roman" w:cs="Times New Roman"/>
          <w:sz w:val="24"/>
          <w:szCs w:val="24"/>
          <w:lang w:val="it-IT"/>
        </w:rPr>
        <w:t>è espresso</w:t>
      </w:r>
      <w:r w:rsidRPr="00AD3526">
        <w:rPr>
          <w:rFonts w:ascii="Times New Roman" w:hAnsi="Times New Roman" w:cs="Times New Roman"/>
          <w:sz w:val="24"/>
          <w:szCs w:val="24"/>
          <w:lang w:val="it-IT"/>
        </w:rPr>
        <w:t xml:space="preserve"> anche </w:t>
      </w:r>
      <w:r w:rsidR="00C90FBB" w:rsidRPr="00AD3526">
        <w:rPr>
          <w:rFonts w:ascii="Times New Roman" w:hAnsi="Times New Roman" w:cs="Times New Roman"/>
          <w:sz w:val="24"/>
          <w:szCs w:val="24"/>
          <w:lang w:val="it-IT"/>
        </w:rPr>
        <w:t>attraverso le</w:t>
      </w:r>
      <w:r w:rsidRPr="00AD3526">
        <w:rPr>
          <w:rFonts w:ascii="Times New Roman" w:hAnsi="Times New Roman" w:cs="Times New Roman"/>
          <w:sz w:val="24"/>
          <w:szCs w:val="24"/>
          <w:lang w:val="it-IT"/>
        </w:rPr>
        <w:t xml:space="preserve"> a piè di pagina. Il lettore attento dell’opera rosminiana avrà certamente notato la presenza di lunghe e dotte note che accompagnano ogni riflessione di teologia, filosofia, morale, politica</w:t>
      </w:r>
      <w:r w:rsidR="00C90FBB"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 </w:t>
      </w:r>
      <w:r w:rsidR="00C90FBB" w:rsidRPr="00AD3526">
        <w:rPr>
          <w:rFonts w:ascii="Times New Roman" w:hAnsi="Times New Roman" w:cs="Times New Roman"/>
          <w:sz w:val="24"/>
          <w:szCs w:val="24"/>
          <w:lang w:val="it-IT"/>
        </w:rPr>
        <w:t>avanzata</w:t>
      </w:r>
      <w:r w:rsidRPr="00AD3526">
        <w:rPr>
          <w:rFonts w:ascii="Times New Roman" w:hAnsi="Times New Roman" w:cs="Times New Roman"/>
          <w:sz w:val="24"/>
          <w:szCs w:val="24"/>
          <w:lang w:val="it-IT"/>
        </w:rPr>
        <w:t xml:space="preserve"> dal roveretano.</w:t>
      </w:r>
      <w:r w:rsidR="0011130A" w:rsidRPr="00AD3526">
        <w:rPr>
          <w:rFonts w:ascii="Times New Roman" w:hAnsi="Times New Roman" w:cs="Times New Roman"/>
          <w:sz w:val="24"/>
          <w:szCs w:val="24"/>
          <w:lang w:val="it-IT"/>
        </w:rPr>
        <w:t xml:space="preserve">  Rosmini fa un uso costante di questo espediente argomentativo. La nota non è solo</w:t>
      </w:r>
      <w:r w:rsidRPr="00AD3526">
        <w:rPr>
          <w:rFonts w:ascii="Times New Roman" w:hAnsi="Times New Roman" w:cs="Times New Roman"/>
          <w:sz w:val="24"/>
          <w:szCs w:val="24"/>
          <w:lang w:val="it-IT"/>
        </w:rPr>
        <w:t xml:space="preserve"> come un ampliamento del distillato contenutistico presente nel corpo del testo. Se è vero che ogni nota apre un nuovo </w:t>
      </w:r>
      <w:r w:rsidRPr="00AD3526">
        <w:rPr>
          <w:rFonts w:ascii="Times New Roman" w:hAnsi="Times New Roman" w:cs="Times New Roman"/>
          <w:sz w:val="24"/>
          <w:szCs w:val="24"/>
          <w:lang w:val="it-IT"/>
        </w:rPr>
        <w:lastRenderedPageBreak/>
        <w:t>orizzonte di ricerca, è altrettanto evidente che in essa vengono fornite chiavi di lettura per entrare in profondità nei temi trattati</w:t>
      </w:r>
      <w:r w:rsidR="0011130A" w:rsidRPr="00AD3526">
        <w:rPr>
          <w:rFonts w:ascii="Times New Roman" w:hAnsi="Times New Roman" w:cs="Times New Roman"/>
          <w:sz w:val="24"/>
          <w:szCs w:val="24"/>
          <w:lang w:val="it-IT"/>
        </w:rPr>
        <w:t xml:space="preserve">. </w:t>
      </w:r>
    </w:p>
    <w:p w14:paraId="3163B574" w14:textId="4B788133" w:rsidR="002A19A6" w:rsidRPr="00AD3526" w:rsidRDefault="0093760C" w:rsidP="002A19A6">
      <w:pPr>
        <w:spacing w:after="0" w:line="240" w:lineRule="auto"/>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ab/>
        <w:t>Quanto detto trova conferma nel tema specifico di questo saggio, cioè il confronto tra le riflessioni antropologiche ed economiche rosminiane e quelle espresse dall’abate Antonio Genovesi, padre intellettuale della scuola di economia civile napoletana</w:t>
      </w:r>
      <w:r w:rsidR="00C90FBB" w:rsidRPr="00AD3526">
        <w:rPr>
          <w:rFonts w:ascii="Times New Roman" w:hAnsi="Times New Roman" w:cs="Times New Roman"/>
          <w:sz w:val="24"/>
          <w:szCs w:val="24"/>
          <w:lang w:val="it-IT"/>
        </w:rPr>
        <w:t xml:space="preserve"> del XVIII secolo</w:t>
      </w:r>
      <w:r w:rsidRPr="00AD3526">
        <w:rPr>
          <w:rFonts w:ascii="Times New Roman" w:hAnsi="Times New Roman" w:cs="Times New Roman"/>
          <w:sz w:val="24"/>
          <w:szCs w:val="24"/>
          <w:lang w:val="it-IT"/>
        </w:rPr>
        <w:t>.</w:t>
      </w:r>
      <w:r w:rsidR="00A13B32" w:rsidRPr="00AD3526">
        <w:rPr>
          <w:rStyle w:val="Rimandonotaapidipagina"/>
          <w:rFonts w:ascii="Times New Roman" w:hAnsi="Times New Roman" w:cs="Times New Roman"/>
          <w:sz w:val="24"/>
          <w:szCs w:val="24"/>
          <w:lang w:val="it-IT"/>
        </w:rPr>
        <w:footnoteReference w:id="2"/>
      </w:r>
      <w:r w:rsidRPr="00AD3526">
        <w:rPr>
          <w:rFonts w:ascii="Times New Roman" w:hAnsi="Times New Roman" w:cs="Times New Roman"/>
          <w:sz w:val="24"/>
          <w:szCs w:val="24"/>
          <w:lang w:val="it-IT"/>
        </w:rPr>
        <w:t xml:space="preserve"> È proprio in due lunghe note presenti nella </w:t>
      </w:r>
      <w:r w:rsidRPr="00AD3526">
        <w:rPr>
          <w:rFonts w:ascii="Times New Roman" w:hAnsi="Times New Roman" w:cs="Times New Roman"/>
          <w:i/>
          <w:sz w:val="24"/>
          <w:szCs w:val="24"/>
          <w:lang w:val="it-IT"/>
        </w:rPr>
        <w:t>Filosofia del Diritto</w:t>
      </w:r>
      <w:r w:rsidRPr="00AD3526">
        <w:rPr>
          <w:rFonts w:ascii="Times New Roman" w:hAnsi="Times New Roman" w:cs="Times New Roman"/>
          <w:sz w:val="24"/>
          <w:szCs w:val="24"/>
          <w:lang w:val="it-IT"/>
        </w:rPr>
        <w:t xml:space="preserve"> che </w:t>
      </w:r>
      <w:r w:rsidR="00C90FBB"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Rosmini si confronta</w:t>
      </w:r>
      <w:r w:rsidR="002A19A6" w:rsidRPr="00AD3526">
        <w:rPr>
          <w:rFonts w:ascii="Times New Roman" w:hAnsi="Times New Roman" w:cs="Times New Roman"/>
          <w:sz w:val="24"/>
          <w:szCs w:val="24"/>
          <w:lang w:val="it-IT"/>
        </w:rPr>
        <w:t xml:space="preserve"> criticamente</w:t>
      </w:r>
      <w:r w:rsidRPr="00AD3526">
        <w:rPr>
          <w:rFonts w:ascii="Times New Roman" w:hAnsi="Times New Roman" w:cs="Times New Roman"/>
          <w:sz w:val="24"/>
          <w:szCs w:val="24"/>
          <w:lang w:val="it-IT"/>
        </w:rPr>
        <w:t xml:space="preserve"> con l’antropologia d</w:t>
      </w:r>
      <w:r w:rsidR="00C90FBB"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Genovesi e, indirettamente, con le ragioni dell’economia civile.</w:t>
      </w:r>
      <w:r w:rsidR="00B04775" w:rsidRPr="00AD3526">
        <w:rPr>
          <w:rStyle w:val="Rimandonotaapidipagina"/>
          <w:rFonts w:ascii="Times New Roman" w:hAnsi="Times New Roman" w:cs="Times New Roman"/>
          <w:sz w:val="24"/>
          <w:szCs w:val="24"/>
          <w:lang w:val="it-IT"/>
        </w:rPr>
        <w:footnoteReference w:id="3"/>
      </w:r>
      <w:r w:rsidR="00BC7E4D" w:rsidRPr="00AD3526">
        <w:rPr>
          <w:rFonts w:ascii="Times New Roman" w:hAnsi="Times New Roman" w:cs="Times New Roman"/>
          <w:sz w:val="24"/>
          <w:szCs w:val="24"/>
          <w:lang w:val="it-IT"/>
        </w:rPr>
        <w:t xml:space="preserve"> </w:t>
      </w:r>
    </w:p>
    <w:p w14:paraId="7FA4826E" w14:textId="276F12E6" w:rsidR="00BC7E4D" w:rsidRPr="00AD3526" w:rsidRDefault="00BC7E4D" w:rsidP="002A19A6">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Il confronto tra </w:t>
      </w:r>
      <w:r w:rsidR="00A13B32" w:rsidRPr="00AD3526">
        <w:rPr>
          <w:rFonts w:ascii="Times New Roman" w:hAnsi="Times New Roman" w:cs="Times New Roman"/>
          <w:sz w:val="24"/>
          <w:szCs w:val="24"/>
          <w:lang w:val="it-IT"/>
        </w:rPr>
        <w:t>i</w:t>
      </w:r>
      <w:r w:rsidR="003B5A98" w:rsidRPr="00AD3526">
        <w:rPr>
          <w:rFonts w:ascii="Times New Roman" w:hAnsi="Times New Roman" w:cs="Times New Roman"/>
          <w:sz w:val="24"/>
          <w:szCs w:val="24"/>
          <w:lang w:val="it-IT"/>
        </w:rPr>
        <w:t xml:space="preserve"> cattolici </w:t>
      </w:r>
      <w:r w:rsidRPr="00AD3526">
        <w:rPr>
          <w:rFonts w:ascii="Times New Roman" w:hAnsi="Times New Roman" w:cs="Times New Roman"/>
          <w:sz w:val="24"/>
          <w:szCs w:val="24"/>
          <w:lang w:val="it-IT"/>
        </w:rPr>
        <w:t xml:space="preserve">Rosmini e Genovesi si inserisce in un filone di ricerca più ampio, quello della analisi del pensiero economico del Roveretano, ed in uno specifico, vale a dire il ruolo che gli economisti civili italiani hanno avuto nella genesi e maturazione delle </w:t>
      </w:r>
      <w:r w:rsidR="002A19A6" w:rsidRPr="00AD3526">
        <w:rPr>
          <w:rFonts w:ascii="Times New Roman" w:hAnsi="Times New Roman" w:cs="Times New Roman"/>
          <w:sz w:val="24"/>
          <w:szCs w:val="24"/>
          <w:lang w:val="it-IT"/>
        </w:rPr>
        <w:t>teoriche</w:t>
      </w:r>
      <w:r w:rsidRPr="00AD3526">
        <w:rPr>
          <w:rFonts w:ascii="Times New Roman" w:hAnsi="Times New Roman" w:cs="Times New Roman"/>
          <w:sz w:val="24"/>
          <w:szCs w:val="24"/>
          <w:lang w:val="it-IT"/>
        </w:rPr>
        <w:t xml:space="preserve"> economiche rosminiane</w:t>
      </w:r>
      <w:r w:rsidR="002A19A6" w:rsidRPr="00AD3526">
        <w:rPr>
          <w:rFonts w:ascii="Times New Roman" w:hAnsi="Times New Roman" w:cs="Times New Roman"/>
          <w:sz w:val="24"/>
          <w:szCs w:val="24"/>
          <w:lang w:val="it-IT"/>
        </w:rPr>
        <w:t>.</w:t>
      </w:r>
      <w:r w:rsidR="00B04775" w:rsidRPr="00AD3526">
        <w:rPr>
          <w:rStyle w:val="Rimandonotaapidipagina"/>
          <w:rFonts w:ascii="Times New Roman" w:hAnsi="Times New Roman" w:cs="Times New Roman"/>
          <w:sz w:val="24"/>
          <w:szCs w:val="24"/>
          <w:lang w:val="it-IT"/>
        </w:rPr>
        <w:footnoteReference w:id="4"/>
      </w:r>
      <w:r w:rsidR="002A19A6" w:rsidRPr="00AD3526">
        <w:rPr>
          <w:rFonts w:ascii="Times New Roman" w:hAnsi="Times New Roman" w:cs="Times New Roman"/>
          <w:sz w:val="24"/>
          <w:szCs w:val="24"/>
          <w:lang w:val="it-IT"/>
        </w:rPr>
        <w:t xml:space="preserve"> Mentre il primo filone con</w:t>
      </w:r>
      <w:r w:rsidR="004B7E55" w:rsidRPr="00AD3526">
        <w:rPr>
          <w:rFonts w:ascii="Times New Roman" w:hAnsi="Times New Roman" w:cs="Times New Roman"/>
          <w:sz w:val="24"/>
          <w:szCs w:val="24"/>
          <w:lang w:val="it-IT"/>
        </w:rPr>
        <w:t>s</w:t>
      </w:r>
      <w:r w:rsidR="002A19A6" w:rsidRPr="00AD3526">
        <w:rPr>
          <w:rFonts w:ascii="Times New Roman" w:hAnsi="Times New Roman" w:cs="Times New Roman"/>
          <w:sz w:val="24"/>
          <w:szCs w:val="24"/>
          <w:lang w:val="it-IT"/>
        </w:rPr>
        <w:t xml:space="preserve">ta di una lista di autori </w:t>
      </w:r>
      <w:r w:rsidR="00C969DC" w:rsidRPr="00AD3526">
        <w:rPr>
          <w:rFonts w:ascii="Times New Roman" w:hAnsi="Times New Roman" w:cs="Times New Roman"/>
          <w:sz w:val="24"/>
          <w:szCs w:val="24"/>
          <w:lang w:val="it-IT"/>
        </w:rPr>
        <w:t>pluri</w:t>
      </w:r>
      <w:r w:rsidR="002A19A6" w:rsidRPr="00AD3526">
        <w:rPr>
          <w:rFonts w:ascii="Times New Roman" w:hAnsi="Times New Roman" w:cs="Times New Roman"/>
          <w:sz w:val="24"/>
          <w:szCs w:val="24"/>
          <w:lang w:val="it-IT"/>
        </w:rPr>
        <w:t>centenaria, il secondo, se si esclude il pioneristico contributo di Albini, comunque improntato al confronto delle filosofie morali e del diritto dei due intellettuali italiani</w:t>
      </w:r>
      <w:r w:rsidR="00786A88" w:rsidRPr="00AD3526">
        <w:rPr>
          <w:rStyle w:val="Rimandonotaapidipagina"/>
          <w:rFonts w:ascii="Times New Roman" w:hAnsi="Times New Roman" w:cs="Times New Roman"/>
          <w:sz w:val="24"/>
          <w:szCs w:val="24"/>
          <w:lang w:val="it-IT"/>
        </w:rPr>
        <w:footnoteReference w:id="5"/>
      </w:r>
      <w:r w:rsidR="002A19A6" w:rsidRPr="00AD3526">
        <w:rPr>
          <w:rFonts w:ascii="Times New Roman" w:hAnsi="Times New Roman" w:cs="Times New Roman"/>
          <w:sz w:val="24"/>
          <w:szCs w:val="24"/>
          <w:lang w:val="it-IT"/>
        </w:rPr>
        <w:t xml:space="preserve">, è di recente </w:t>
      </w:r>
      <w:r w:rsidR="00C969DC" w:rsidRPr="00AD3526">
        <w:rPr>
          <w:rFonts w:ascii="Times New Roman" w:hAnsi="Times New Roman" w:cs="Times New Roman"/>
          <w:sz w:val="24"/>
          <w:szCs w:val="24"/>
          <w:lang w:val="it-IT"/>
        </w:rPr>
        <w:t xml:space="preserve">e ancor embrionale sviluppo. </w:t>
      </w:r>
    </w:p>
    <w:p w14:paraId="3629DFAC" w14:textId="48684785" w:rsidR="002A19A6" w:rsidRPr="00AD3526" w:rsidRDefault="002A19A6" w:rsidP="002A19A6">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Questi gli interrogativi da cui muoviamo e a cui cercheremo di dare risposta: 1) </w:t>
      </w:r>
      <w:r w:rsidR="00C90FBB" w:rsidRPr="00AD3526">
        <w:rPr>
          <w:rFonts w:ascii="Times New Roman" w:hAnsi="Times New Roman" w:cs="Times New Roman"/>
          <w:sz w:val="24"/>
          <w:szCs w:val="24"/>
          <w:lang w:val="it-IT"/>
        </w:rPr>
        <w:t xml:space="preserve">fu il </w:t>
      </w:r>
      <w:r w:rsidRPr="00AD3526">
        <w:rPr>
          <w:rFonts w:ascii="Times New Roman" w:hAnsi="Times New Roman" w:cs="Times New Roman"/>
          <w:sz w:val="24"/>
          <w:szCs w:val="24"/>
          <w:lang w:val="it-IT"/>
        </w:rPr>
        <w:t>un autore di riferimento per</w:t>
      </w:r>
      <w:r w:rsidR="00C969DC" w:rsidRPr="00AD3526">
        <w:rPr>
          <w:rFonts w:ascii="Times New Roman" w:hAnsi="Times New Roman" w:cs="Times New Roman"/>
          <w:sz w:val="24"/>
          <w:szCs w:val="24"/>
          <w:lang w:val="it-IT"/>
        </w:rPr>
        <w:t xml:space="preserve"> la formazione intellettuale</w:t>
      </w:r>
      <w:r w:rsidRPr="00AD3526">
        <w:rPr>
          <w:rFonts w:ascii="Times New Roman" w:hAnsi="Times New Roman" w:cs="Times New Roman"/>
          <w:sz w:val="24"/>
          <w:szCs w:val="24"/>
          <w:lang w:val="it-IT"/>
        </w:rPr>
        <w:t xml:space="preserve"> </w:t>
      </w:r>
      <w:r w:rsidR="004B7E55" w:rsidRPr="00AD3526">
        <w:rPr>
          <w:rFonts w:ascii="Times New Roman" w:hAnsi="Times New Roman" w:cs="Times New Roman"/>
          <w:sz w:val="24"/>
          <w:szCs w:val="24"/>
          <w:lang w:val="it-IT"/>
        </w:rPr>
        <w:t xml:space="preserve">di </w:t>
      </w:r>
      <w:r w:rsidRPr="00AD3526">
        <w:rPr>
          <w:rFonts w:ascii="Times New Roman" w:hAnsi="Times New Roman" w:cs="Times New Roman"/>
          <w:sz w:val="24"/>
          <w:szCs w:val="24"/>
          <w:lang w:val="it-IT"/>
        </w:rPr>
        <w:t xml:space="preserve">Rosmini? 2) </w:t>
      </w:r>
      <w:r w:rsidR="004B7E55" w:rsidRPr="00AD3526">
        <w:rPr>
          <w:rFonts w:ascii="Times New Roman" w:hAnsi="Times New Roman" w:cs="Times New Roman"/>
          <w:sz w:val="24"/>
          <w:szCs w:val="24"/>
          <w:lang w:val="it-IT"/>
        </w:rPr>
        <w:t>Q</w:t>
      </w:r>
      <w:r w:rsidR="00C969DC" w:rsidRPr="00AD3526">
        <w:rPr>
          <w:rFonts w:ascii="Times New Roman" w:hAnsi="Times New Roman" w:cs="Times New Roman"/>
          <w:sz w:val="24"/>
          <w:szCs w:val="24"/>
          <w:lang w:val="it-IT"/>
        </w:rPr>
        <w:t>uanto fedele alla lettera genovesiana è stata l’interpretazione d</w:t>
      </w:r>
      <w:r w:rsidR="00C90FBB" w:rsidRPr="00AD3526">
        <w:rPr>
          <w:rFonts w:ascii="Times New Roman" w:hAnsi="Times New Roman" w:cs="Times New Roman"/>
          <w:sz w:val="24"/>
          <w:szCs w:val="24"/>
          <w:lang w:val="it-IT"/>
        </w:rPr>
        <w:t xml:space="preserve">el </w:t>
      </w:r>
      <w:r w:rsidR="00C969DC" w:rsidRPr="00AD3526">
        <w:rPr>
          <w:rFonts w:ascii="Times New Roman" w:hAnsi="Times New Roman" w:cs="Times New Roman"/>
          <w:sz w:val="24"/>
          <w:szCs w:val="24"/>
          <w:lang w:val="it-IT"/>
        </w:rPr>
        <w:t xml:space="preserve">Rosmini, e quanto invece è stato mediato da altri autori e tradizioni? </w:t>
      </w:r>
      <w:r w:rsidRPr="00AD3526">
        <w:rPr>
          <w:rFonts w:ascii="Times New Roman" w:hAnsi="Times New Roman" w:cs="Times New Roman"/>
          <w:sz w:val="24"/>
          <w:szCs w:val="24"/>
          <w:lang w:val="it-IT"/>
        </w:rPr>
        <w:t xml:space="preserve"> 3) </w:t>
      </w:r>
      <w:r w:rsidR="004B7E55" w:rsidRPr="00AD3526">
        <w:rPr>
          <w:rFonts w:ascii="Times New Roman" w:hAnsi="Times New Roman" w:cs="Times New Roman"/>
          <w:sz w:val="24"/>
          <w:szCs w:val="24"/>
          <w:lang w:val="it-IT"/>
        </w:rPr>
        <w:t>I</w:t>
      </w:r>
      <w:r w:rsidR="00C969DC" w:rsidRPr="00AD3526">
        <w:rPr>
          <w:rFonts w:ascii="Times New Roman" w:hAnsi="Times New Roman" w:cs="Times New Roman"/>
          <w:sz w:val="24"/>
          <w:szCs w:val="24"/>
          <w:lang w:val="it-IT"/>
        </w:rPr>
        <w:t>n sintesi, quanto</w:t>
      </w:r>
      <w:r w:rsidRPr="00AD3526">
        <w:rPr>
          <w:rFonts w:ascii="Times New Roman" w:hAnsi="Times New Roman" w:cs="Times New Roman"/>
          <w:sz w:val="24"/>
          <w:szCs w:val="24"/>
          <w:lang w:val="it-IT"/>
        </w:rPr>
        <w:t xml:space="preserve"> della visione dell’uomo, del mercato e della scienza economica accomuna </w:t>
      </w:r>
      <w:r w:rsidR="00C90FBB"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Rosmini e </w:t>
      </w:r>
      <w:r w:rsidR="00C90FBB"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Genovesi e quanto invece li separa?</w:t>
      </w:r>
    </w:p>
    <w:p w14:paraId="36FAF04C" w14:textId="0D76C4A3" w:rsidR="00D16334" w:rsidRPr="00AD3526" w:rsidRDefault="002A19A6" w:rsidP="00D16334">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L’interesse </w:t>
      </w:r>
      <w:r w:rsidR="004B7E55" w:rsidRPr="00AD3526">
        <w:rPr>
          <w:rFonts w:ascii="Times New Roman" w:hAnsi="Times New Roman" w:cs="Times New Roman"/>
          <w:sz w:val="24"/>
          <w:szCs w:val="24"/>
          <w:lang w:val="it-IT"/>
        </w:rPr>
        <w:t>in</w:t>
      </w:r>
      <w:r w:rsidRPr="00AD3526">
        <w:rPr>
          <w:rFonts w:ascii="Times New Roman" w:hAnsi="Times New Roman" w:cs="Times New Roman"/>
          <w:sz w:val="24"/>
          <w:szCs w:val="24"/>
          <w:lang w:val="it-IT"/>
        </w:rPr>
        <w:t xml:space="preserve"> un confronto tra i due autori risiede principalmente nell’avanzamento della comprensione del pensiero economico del roveretano. Se è vero che l’illuminista abate Genovesi propone una sintesi tra una proto</w:t>
      </w:r>
      <w:r w:rsidR="00C969DC"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tradizione liberale e una tradizione ‘classica’ (aristotelico-tomista), allora la misura in cui le sue idee sono </w:t>
      </w:r>
      <w:r w:rsidR="00C969DC" w:rsidRPr="00AD3526">
        <w:rPr>
          <w:rFonts w:ascii="Times New Roman" w:hAnsi="Times New Roman" w:cs="Times New Roman"/>
          <w:sz w:val="24"/>
          <w:szCs w:val="24"/>
          <w:lang w:val="it-IT"/>
        </w:rPr>
        <w:t xml:space="preserve">state </w:t>
      </w:r>
      <w:r w:rsidRPr="00AD3526">
        <w:rPr>
          <w:rFonts w:ascii="Times New Roman" w:hAnsi="Times New Roman" w:cs="Times New Roman"/>
          <w:sz w:val="24"/>
          <w:szCs w:val="24"/>
          <w:lang w:val="it-IT"/>
        </w:rPr>
        <w:t xml:space="preserve">accolte dal Rosmini può indicare </w:t>
      </w:r>
      <w:r w:rsidR="00C969DC" w:rsidRPr="00AD3526">
        <w:rPr>
          <w:rFonts w:ascii="Times New Roman" w:hAnsi="Times New Roman" w:cs="Times New Roman"/>
          <w:sz w:val="24"/>
          <w:szCs w:val="24"/>
          <w:lang w:val="it-IT"/>
        </w:rPr>
        <w:t>la specificità del liberalismo rosminiano rispetto alla tradizione del liberalismo a cui alcuni autori vorrebbero accostarlo.</w:t>
      </w:r>
      <w:r w:rsidR="00A13B32" w:rsidRPr="00AD3526">
        <w:rPr>
          <w:rStyle w:val="Rimandonotaapidipagina"/>
          <w:rFonts w:ascii="Times New Roman" w:hAnsi="Times New Roman" w:cs="Times New Roman"/>
          <w:sz w:val="24"/>
          <w:szCs w:val="24"/>
          <w:lang w:val="it-IT"/>
        </w:rPr>
        <w:footnoteReference w:id="6"/>
      </w:r>
    </w:p>
    <w:p w14:paraId="082E1D9A" w14:textId="6C3258BC" w:rsidR="00D16334" w:rsidRPr="00AD3526" w:rsidRDefault="00D16334" w:rsidP="00D16334">
      <w:pPr>
        <w:spacing w:after="0" w:line="240" w:lineRule="auto"/>
        <w:ind w:firstLine="720"/>
        <w:jc w:val="both"/>
        <w:rPr>
          <w:rFonts w:ascii="Times New Roman" w:hAnsi="Times New Roman" w:cs="Times New Roman"/>
          <w:sz w:val="24"/>
          <w:szCs w:val="24"/>
          <w:lang w:val="it-IT"/>
        </w:rPr>
      </w:pPr>
    </w:p>
    <w:p w14:paraId="6283228D" w14:textId="77777777" w:rsidR="00D16334" w:rsidRPr="00AD3526" w:rsidRDefault="00D16334" w:rsidP="00D16334">
      <w:pPr>
        <w:spacing w:after="0" w:line="240" w:lineRule="auto"/>
        <w:ind w:firstLine="720"/>
        <w:jc w:val="both"/>
        <w:rPr>
          <w:rFonts w:ascii="Times New Roman" w:hAnsi="Times New Roman" w:cs="Times New Roman"/>
          <w:sz w:val="24"/>
          <w:szCs w:val="24"/>
          <w:lang w:val="it-IT"/>
        </w:rPr>
      </w:pPr>
    </w:p>
    <w:p w14:paraId="0D99CA4E" w14:textId="0275BBEF" w:rsidR="00D16334" w:rsidRPr="00AD3526" w:rsidRDefault="00D16334" w:rsidP="00D16334">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II.      IL GENOVESI NELLA FORMAZIONE INTELLETTUALE DI ROSMINI.</w:t>
      </w:r>
    </w:p>
    <w:p w14:paraId="504F333B" w14:textId="77777777" w:rsidR="00B34E91" w:rsidRPr="00AD3526" w:rsidRDefault="00B34E91" w:rsidP="00B34E91">
      <w:pPr>
        <w:spacing w:after="0" w:line="240" w:lineRule="auto"/>
        <w:jc w:val="both"/>
        <w:rPr>
          <w:rFonts w:ascii="Times New Roman" w:hAnsi="Times New Roman" w:cs="Times New Roman"/>
          <w:sz w:val="24"/>
          <w:szCs w:val="24"/>
          <w:lang w:val="it-IT"/>
        </w:rPr>
      </w:pPr>
    </w:p>
    <w:p w14:paraId="096D50ED" w14:textId="7B40AA56" w:rsidR="00B34E91" w:rsidRPr="00AD3526" w:rsidRDefault="00B34E91" w:rsidP="00884555">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 </w:t>
      </w:r>
      <w:r w:rsidR="00884555" w:rsidRPr="00AD3526">
        <w:rPr>
          <w:rFonts w:ascii="Times New Roman" w:hAnsi="Times New Roman" w:cs="Times New Roman"/>
          <w:sz w:val="24"/>
          <w:szCs w:val="24"/>
          <w:lang w:val="it-IT"/>
        </w:rPr>
        <w:tab/>
      </w:r>
      <w:r w:rsidRPr="00AD3526">
        <w:rPr>
          <w:rFonts w:ascii="Times New Roman" w:hAnsi="Times New Roman" w:cs="Times New Roman"/>
          <w:sz w:val="24"/>
          <w:szCs w:val="24"/>
          <w:lang w:val="it-IT"/>
        </w:rPr>
        <w:t>Grazie alle numerose biografie intellettuali su</w:t>
      </w:r>
      <w:r w:rsidR="00C90FBB" w:rsidRPr="00AD3526">
        <w:rPr>
          <w:rFonts w:ascii="Times New Roman" w:hAnsi="Times New Roman" w:cs="Times New Roman"/>
          <w:sz w:val="24"/>
          <w:szCs w:val="24"/>
          <w:lang w:val="it-IT"/>
        </w:rPr>
        <w:t>l</w:t>
      </w:r>
      <w:r w:rsidRPr="00AD3526">
        <w:rPr>
          <w:rFonts w:ascii="Times New Roman" w:hAnsi="Times New Roman" w:cs="Times New Roman"/>
          <w:sz w:val="24"/>
          <w:szCs w:val="24"/>
          <w:lang w:val="it-IT"/>
        </w:rPr>
        <w:t xml:space="preserve"> Rosmini abbiamo notizie precise </w:t>
      </w:r>
      <w:r w:rsidR="00C90FBB" w:rsidRPr="00AD3526">
        <w:rPr>
          <w:rFonts w:ascii="Times New Roman" w:hAnsi="Times New Roman" w:cs="Times New Roman"/>
          <w:sz w:val="24"/>
          <w:szCs w:val="24"/>
          <w:lang w:val="it-IT"/>
        </w:rPr>
        <w:t>intorno agli</w:t>
      </w:r>
      <w:r w:rsidRPr="00AD3526">
        <w:rPr>
          <w:rFonts w:ascii="Times New Roman" w:hAnsi="Times New Roman" w:cs="Times New Roman"/>
          <w:sz w:val="24"/>
          <w:szCs w:val="24"/>
          <w:lang w:val="it-IT"/>
        </w:rPr>
        <w:t xml:space="preserve"> studi compiuti negli anni della formazione. Nello specifico,</w:t>
      </w:r>
      <w:r w:rsidR="00474ED8" w:rsidRPr="00AD3526">
        <w:rPr>
          <w:rFonts w:ascii="Times New Roman" w:hAnsi="Times New Roman" w:cs="Times New Roman"/>
          <w:sz w:val="24"/>
          <w:szCs w:val="24"/>
          <w:lang w:val="it-IT"/>
        </w:rPr>
        <w:t xml:space="preserve"> grazie agli </w:t>
      </w:r>
      <w:r w:rsidR="00474ED8" w:rsidRPr="00AD3526">
        <w:rPr>
          <w:rFonts w:ascii="Times New Roman" w:hAnsi="Times New Roman" w:cs="Times New Roman"/>
          <w:i/>
          <w:iCs/>
          <w:sz w:val="24"/>
          <w:szCs w:val="24"/>
          <w:lang w:val="it-IT"/>
        </w:rPr>
        <w:t>Annali</w:t>
      </w:r>
      <w:r w:rsidR="00474ED8" w:rsidRPr="00AD3526">
        <w:rPr>
          <w:rFonts w:ascii="Times New Roman" w:hAnsi="Times New Roman" w:cs="Times New Roman"/>
          <w:sz w:val="24"/>
          <w:szCs w:val="24"/>
          <w:lang w:val="it-IT"/>
        </w:rPr>
        <w:t xml:space="preserve"> di Radice</w:t>
      </w:r>
      <w:r w:rsidRPr="00AD3526">
        <w:rPr>
          <w:rFonts w:ascii="Times New Roman" w:hAnsi="Times New Roman" w:cs="Times New Roman"/>
          <w:sz w:val="24"/>
          <w:szCs w:val="24"/>
          <w:lang w:val="it-IT"/>
        </w:rPr>
        <w:t xml:space="preserve"> sappiamo che tra il 1808 ed il 1812 Rosmini lesse le </w:t>
      </w:r>
      <w:r w:rsidRPr="00AD3526">
        <w:rPr>
          <w:rFonts w:ascii="Times New Roman" w:hAnsi="Times New Roman" w:cs="Times New Roman"/>
          <w:i/>
          <w:iCs/>
          <w:sz w:val="24"/>
          <w:szCs w:val="24"/>
          <w:lang w:val="it-IT"/>
        </w:rPr>
        <w:t>Lezioni di Economia Civile</w:t>
      </w:r>
      <w:r w:rsidRPr="00AD3526">
        <w:rPr>
          <w:rFonts w:ascii="Times New Roman" w:hAnsi="Times New Roman" w:cs="Times New Roman"/>
          <w:sz w:val="24"/>
          <w:szCs w:val="24"/>
          <w:lang w:val="it-IT"/>
        </w:rPr>
        <w:t xml:space="preserve"> e </w:t>
      </w:r>
      <w:r w:rsidRPr="00AD3526">
        <w:rPr>
          <w:rFonts w:ascii="Times New Roman" w:hAnsi="Times New Roman" w:cs="Times New Roman"/>
          <w:i/>
          <w:iCs/>
          <w:sz w:val="24"/>
          <w:szCs w:val="24"/>
          <w:lang w:val="it-IT"/>
        </w:rPr>
        <w:t>Della Diceosina</w:t>
      </w:r>
      <w:r w:rsidRPr="00AD3526">
        <w:rPr>
          <w:rFonts w:ascii="Times New Roman" w:hAnsi="Times New Roman" w:cs="Times New Roman"/>
          <w:sz w:val="24"/>
          <w:szCs w:val="24"/>
          <w:lang w:val="it-IT"/>
        </w:rPr>
        <w:t xml:space="preserve"> di Genovesi.</w:t>
      </w:r>
      <w:r w:rsidR="00474ED8" w:rsidRPr="00AD3526">
        <w:rPr>
          <w:rStyle w:val="Rimandonotaapidipagina"/>
          <w:rFonts w:ascii="Times New Roman" w:hAnsi="Times New Roman" w:cs="Times New Roman"/>
          <w:sz w:val="24"/>
          <w:szCs w:val="24"/>
          <w:lang w:val="it-IT"/>
        </w:rPr>
        <w:footnoteReference w:id="7"/>
      </w:r>
      <w:r w:rsidRPr="00AD3526">
        <w:rPr>
          <w:rFonts w:ascii="Times New Roman" w:hAnsi="Times New Roman" w:cs="Times New Roman"/>
          <w:sz w:val="24"/>
          <w:szCs w:val="24"/>
          <w:lang w:val="it-IT"/>
        </w:rPr>
        <w:t xml:space="preserve">  Una testimonianza diretta viene dall’epistolario rosminiano, in particolare dalla lettera </w:t>
      </w:r>
      <w:r w:rsidRPr="00AD3526">
        <w:rPr>
          <w:rFonts w:ascii="Times New Roman" w:hAnsi="Times New Roman" w:cs="Times New Roman"/>
          <w:i/>
          <w:iCs/>
          <w:sz w:val="24"/>
          <w:szCs w:val="24"/>
          <w:lang w:val="it-IT"/>
        </w:rPr>
        <w:t>cccviii</w:t>
      </w:r>
      <w:r w:rsidRPr="00AD3526">
        <w:rPr>
          <w:rFonts w:ascii="Times New Roman" w:hAnsi="Times New Roman" w:cs="Times New Roman"/>
          <w:sz w:val="24"/>
          <w:szCs w:val="24"/>
          <w:lang w:val="it-IT"/>
        </w:rPr>
        <w:t xml:space="preserve"> indirizzata a Fabrizio Moschini: </w:t>
      </w:r>
      <w:r w:rsidR="00474ED8"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Per le case de’ poveri le mando qui il Palmieri – scrive Rosmini – che ha un capitolo su ciò. Le manderei l’Allerio, se non fosse tedesco; il Vasco o Chamousteto, se non iscrivessero in franzese; il Genovesi, se non fosse proibito</w:t>
      </w:r>
      <w:r w:rsidR="00474ED8" w:rsidRPr="00AD3526">
        <w:rPr>
          <w:rFonts w:ascii="Times New Roman" w:hAnsi="Times New Roman" w:cs="Times New Roman"/>
          <w:sz w:val="24"/>
          <w:szCs w:val="24"/>
          <w:lang w:val="it-IT"/>
        </w:rPr>
        <w:t>».</w:t>
      </w:r>
      <w:r w:rsidR="00474ED8" w:rsidRPr="00AD3526">
        <w:rPr>
          <w:rStyle w:val="Rimandonotaapidipagina"/>
          <w:rFonts w:ascii="Times New Roman" w:hAnsi="Times New Roman" w:cs="Times New Roman"/>
          <w:sz w:val="24"/>
          <w:szCs w:val="24"/>
          <w:lang w:val="it-IT"/>
        </w:rPr>
        <w:footnoteReference w:id="8"/>
      </w:r>
      <w:r w:rsidR="00474ED8"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 xml:space="preserve">Come rileva correttamente </w:t>
      </w:r>
      <w:r w:rsidR="00C90FBB" w:rsidRPr="00AD3526">
        <w:rPr>
          <w:rFonts w:ascii="Times New Roman" w:hAnsi="Times New Roman" w:cs="Times New Roman"/>
          <w:sz w:val="24"/>
          <w:szCs w:val="24"/>
          <w:lang w:val="it-IT"/>
        </w:rPr>
        <w:t>l’</w:t>
      </w:r>
      <w:r w:rsidRPr="00AD3526">
        <w:rPr>
          <w:rFonts w:ascii="Times New Roman" w:hAnsi="Times New Roman" w:cs="Times New Roman"/>
          <w:sz w:val="24"/>
          <w:szCs w:val="24"/>
          <w:lang w:val="it-IT"/>
        </w:rPr>
        <w:t>Hoevel</w:t>
      </w:r>
      <w:r w:rsidR="001974B4" w:rsidRPr="00AD3526">
        <w:rPr>
          <w:rStyle w:val="Rimandonotaapidipagina"/>
          <w:rFonts w:ascii="Times New Roman" w:hAnsi="Times New Roman" w:cs="Times New Roman"/>
          <w:sz w:val="24"/>
          <w:szCs w:val="24"/>
          <w:lang w:val="it-IT"/>
        </w:rPr>
        <w:footnoteReference w:id="9"/>
      </w:r>
      <w:r w:rsidRPr="00AD3526">
        <w:rPr>
          <w:rFonts w:ascii="Times New Roman" w:hAnsi="Times New Roman" w:cs="Times New Roman"/>
          <w:sz w:val="24"/>
          <w:szCs w:val="24"/>
          <w:lang w:val="it-IT"/>
        </w:rPr>
        <w:t xml:space="preserve">, </w:t>
      </w:r>
      <w:r w:rsidR="00474ED8" w:rsidRPr="00AD3526">
        <w:rPr>
          <w:rFonts w:ascii="Times New Roman" w:hAnsi="Times New Roman" w:cs="Times New Roman"/>
          <w:sz w:val="24"/>
          <w:szCs w:val="24"/>
          <w:lang w:val="it-IT"/>
        </w:rPr>
        <w:t>in questa sede</w:t>
      </w:r>
      <w:r w:rsidRPr="00AD3526">
        <w:rPr>
          <w:rFonts w:ascii="Times New Roman" w:hAnsi="Times New Roman" w:cs="Times New Roman"/>
          <w:sz w:val="24"/>
          <w:szCs w:val="24"/>
          <w:lang w:val="it-IT"/>
        </w:rPr>
        <w:t xml:space="preserve"> </w:t>
      </w:r>
      <w:r w:rsidR="00C90FBB"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Rosmini sta riferendo </w:t>
      </w:r>
      <w:r w:rsidR="00474ED8" w:rsidRPr="00AD3526">
        <w:rPr>
          <w:rFonts w:ascii="Times New Roman" w:hAnsi="Times New Roman" w:cs="Times New Roman"/>
          <w:sz w:val="24"/>
          <w:szCs w:val="24"/>
          <w:lang w:val="it-IT"/>
        </w:rPr>
        <w:t>del</w:t>
      </w:r>
      <w:r w:rsidRPr="00AD3526">
        <w:rPr>
          <w:rFonts w:ascii="Times New Roman" w:hAnsi="Times New Roman" w:cs="Times New Roman"/>
          <w:sz w:val="24"/>
          <w:szCs w:val="24"/>
          <w:lang w:val="it-IT"/>
        </w:rPr>
        <w:t xml:space="preserve"> capitolo delle </w:t>
      </w:r>
      <w:r w:rsidRPr="00AD3526">
        <w:rPr>
          <w:rFonts w:ascii="Times New Roman" w:hAnsi="Times New Roman" w:cs="Times New Roman"/>
          <w:i/>
          <w:iCs/>
          <w:sz w:val="24"/>
          <w:szCs w:val="24"/>
          <w:lang w:val="it-IT"/>
        </w:rPr>
        <w:t>Lezioni</w:t>
      </w:r>
      <w:r w:rsidRPr="00AD3526">
        <w:rPr>
          <w:rFonts w:ascii="Times New Roman" w:hAnsi="Times New Roman" w:cs="Times New Roman"/>
          <w:sz w:val="24"/>
          <w:szCs w:val="24"/>
          <w:lang w:val="it-IT"/>
        </w:rPr>
        <w:t xml:space="preserve"> d</w:t>
      </w:r>
      <w:r w:rsidR="00C90FBB" w:rsidRPr="00AD3526">
        <w:rPr>
          <w:rFonts w:ascii="Times New Roman" w:hAnsi="Times New Roman" w:cs="Times New Roman"/>
          <w:sz w:val="24"/>
          <w:szCs w:val="24"/>
          <w:lang w:val="it-IT"/>
        </w:rPr>
        <w:t xml:space="preserve">el </w:t>
      </w:r>
      <w:r w:rsidRPr="00AD3526">
        <w:rPr>
          <w:rFonts w:ascii="Times New Roman" w:hAnsi="Times New Roman" w:cs="Times New Roman"/>
          <w:sz w:val="24"/>
          <w:szCs w:val="24"/>
          <w:lang w:val="it-IT"/>
        </w:rPr>
        <w:t>Genovesi intitolato</w:t>
      </w:r>
      <w:r w:rsidR="00474ED8" w:rsidRPr="00AD3526">
        <w:rPr>
          <w:rFonts w:ascii="Times New Roman" w:hAnsi="Times New Roman" w:cs="Times New Roman"/>
          <w:sz w:val="24"/>
          <w:szCs w:val="24"/>
          <w:lang w:val="it-IT"/>
        </w:rPr>
        <w:t xml:space="preserve"> </w:t>
      </w:r>
      <w:r w:rsidRPr="00AD3526">
        <w:rPr>
          <w:rFonts w:ascii="Times New Roman" w:hAnsi="Times New Roman" w:cs="Times New Roman"/>
          <w:i/>
          <w:iCs/>
          <w:sz w:val="24"/>
          <w:szCs w:val="24"/>
          <w:lang w:val="it-IT"/>
        </w:rPr>
        <w:t>Dell’impiego de’poveri e de’vagabondi</w:t>
      </w:r>
      <w:r w:rsidRPr="00AD3526">
        <w:rPr>
          <w:rFonts w:ascii="Times New Roman" w:hAnsi="Times New Roman" w:cs="Times New Roman"/>
          <w:sz w:val="24"/>
          <w:szCs w:val="24"/>
          <w:lang w:val="it-IT"/>
        </w:rPr>
        <w:t xml:space="preserve">. </w:t>
      </w:r>
      <w:r w:rsidR="00474ED8" w:rsidRPr="00AD3526">
        <w:rPr>
          <w:rFonts w:ascii="Times New Roman" w:hAnsi="Times New Roman" w:cs="Times New Roman"/>
          <w:sz w:val="24"/>
          <w:szCs w:val="24"/>
          <w:lang w:val="it-IT"/>
        </w:rPr>
        <w:t>Sarebbe incauto affermare che</w:t>
      </w:r>
      <w:r w:rsidR="00C90FBB" w:rsidRPr="00AD3526">
        <w:rPr>
          <w:rFonts w:ascii="Times New Roman" w:hAnsi="Times New Roman" w:cs="Times New Roman"/>
          <w:sz w:val="24"/>
          <w:szCs w:val="24"/>
          <w:lang w:val="it-IT"/>
        </w:rPr>
        <w:t xml:space="preserve"> il </w:t>
      </w:r>
      <w:r w:rsidRPr="00AD3526">
        <w:rPr>
          <w:rFonts w:ascii="Times New Roman" w:hAnsi="Times New Roman" w:cs="Times New Roman"/>
          <w:sz w:val="24"/>
          <w:szCs w:val="24"/>
          <w:lang w:val="it-IT"/>
        </w:rPr>
        <w:t>Genovesi fosse il solo autore di riferimento per il giovane Rosmini, il quale consultò anche le opere</w:t>
      </w:r>
      <w:r w:rsidR="00474ED8" w:rsidRPr="00AD3526">
        <w:rPr>
          <w:rFonts w:ascii="Times New Roman" w:hAnsi="Times New Roman" w:cs="Times New Roman"/>
          <w:sz w:val="24"/>
          <w:szCs w:val="24"/>
          <w:lang w:val="it-IT"/>
        </w:rPr>
        <w:t xml:space="preserve"> d</w:t>
      </w:r>
      <w:r w:rsidR="00C90FBB"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Muratori, Filangieri, Palmieri, Ortes e Vasco</w:t>
      </w:r>
      <w:r w:rsidR="00474ED8" w:rsidRPr="00AD3526">
        <w:rPr>
          <w:rFonts w:ascii="Times New Roman" w:hAnsi="Times New Roman" w:cs="Times New Roman"/>
          <w:sz w:val="24"/>
          <w:szCs w:val="24"/>
          <w:lang w:val="it-IT"/>
        </w:rPr>
        <w:t>, oltre agli autori scozzesi, francesi e, più in generale europei</w:t>
      </w:r>
      <w:r w:rsidRPr="00AD3526">
        <w:rPr>
          <w:rFonts w:ascii="Times New Roman" w:hAnsi="Times New Roman" w:cs="Times New Roman"/>
          <w:sz w:val="24"/>
          <w:szCs w:val="24"/>
          <w:lang w:val="it-IT"/>
        </w:rPr>
        <w:t xml:space="preserve">. Ciò che interessa rilevare, piuttosto, è la cronologia ricostruita negli </w:t>
      </w:r>
      <w:r w:rsidRPr="00AD3526">
        <w:rPr>
          <w:rFonts w:ascii="Times New Roman" w:hAnsi="Times New Roman" w:cs="Times New Roman"/>
          <w:i/>
          <w:iCs/>
          <w:sz w:val="24"/>
          <w:szCs w:val="24"/>
          <w:lang w:val="it-IT"/>
        </w:rPr>
        <w:t>Annali</w:t>
      </w:r>
      <w:r w:rsidRPr="00AD3526">
        <w:rPr>
          <w:rFonts w:ascii="Times New Roman" w:hAnsi="Times New Roman" w:cs="Times New Roman"/>
          <w:sz w:val="24"/>
          <w:szCs w:val="24"/>
          <w:lang w:val="it-IT"/>
        </w:rPr>
        <w:t>, dalla quale emerge che questi autori, tra cui</w:t>
      </w:r>
      <w:r w:rsidR="00C90FBB" w:rsidRPr="00AD3526">
        <w:rPr>
          <w:rFonts w:ascii="Times New Roman" w:hAnsi="Times New Roman" w:cs="Times New Roman"/>
          <w:sz w:val="24"/>
          <w:szCs w:val="24"/>
          <w:lang w:val="it-IT"/>
        </w:rPr>
        <w:t xml:space="preserve"> il</w:t>
      </w:r>
      <w:r w:rsidRPr="00AD3526">
        <w:rPr>
          <w:rFonts w:ascii="Times New Roman" w:hAnsi="Times New Roman" w:cs="Times New Roman"/>
          <w:sz w:val="24"/>
          <w:szCs w:val="24"/>
          <w:lang w:val="it-IT"/>
        </w:rPr>
        <w:t xml:space="preserve"> Genovesi, vengono studiati da</w:t>
      </w:r>
      <w:r w:rsidR="00C90FBB"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 Rosmini in una fase anteriore</w:t>
      </w:r>
      <w:r w:rsidR="00884555" w:rsidRPr="00AD3526">
        <w:rPr>
          <w:rFonts w:ascii="Times New Roman" w:hAnsi="Times New Roman" w:cs="Times New Roman"/>
          <w:sz w:val="24"/>
          <w:szCs w:val="24"/>
          <w:lang w:val="it-IT"/>
        </w:rPr>
        <w:t xml:space="preserve"> o coeva</w:t>
      </w:r>
      <w:r w:rsidRPr="00AD3526">
        <w:rPr>
          <w:rFonts w:ascii="Times New Roman" w:hAnsi="Times New Roman" w:cs="Times New Roman"/>
          <w:sz w:val="24"/>
          <w:szCs w:val="24"/>
          <w:lang w:val="it-IT"/>
        </w:rPr>
        <w:t xml:space="preserve"> alla lettura delle opere di </w:t>
      </w:r>
      <w:r w:rsidR="00884555" w:rsidRPr="00AD3526">
        <w:rPr>
          <w:rFonts w:ascii="Times New Roman" w:hAnsi="Times New Roman" w:cs="Times New Roman"/>
          <w:sz w:val="24"/>
          <w:szCs w:val="24"/>
          <w:lang w:val="it-IT"/>
        </w:rPr>
        <w:t xml:space="preserve">Melchiorre </w:t>
      </w:r>
      <w:r w:rsidRPr="00AD3526">
        <w:rPr>
          <w:rFonts w:ascii="Times New Roman" w:hAnsi="Times New Roman" w:cs="Times New Roman"/>
          <w:sz w:val="24"/>
          <w:szCs w:val="24"/>
          <w:lang w:val="it-IT"/>
        </w:rPr>
        <w:t xml:space="preserve">Gioia e </w:t>
      </w:r>
      <w:r w:rsidR="00884555" w:rsidRPr="00AD3526">
        <w:rPr>
          <w:rFonts w:ascii="Times New Roman" w:hAnsi="Times New Roman" w:cs="Times New Roman"/>
          <w:sz w:val="24"/>
          <w:szCs w:val="24"/>
          <w:lang w:val="it-IT"/>
        </w:rPr>
        <w:t xml:space="preserve">Giandomenico </w:t>
      </w:r>
      <w:r w:rsidRPr="00AD3526">
        <w:rPr>
          <w:rFonts w:ascii="Times New Roman" w:hAnsi="Times New Roman" w:cs="Times New Roman"/>
          <w:sz w:val="24"/>
          <w:szCs w:val="24"/>
          <w:lang w:val="it-IT"/>
        </w:rPr>
        <w:t xml:space="preserve">Romagnosi, il cui inizio è databile intorno al 1823.  </w:t>
      </w:r>
    </w:p>
    <w:p w14:paraId="41C65C8E" w14:textId="2DAD1E78" w:rsidR="00B34E91" w:rsidRPr="00AD3526" w:rsidRDefault="00884555" w:rsidP="00884555">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È ponderata convinzione dell’autore di questo saggio, infatti, che </w:t>
      </w:r>
      <w:r w:rsidR="00C90FBB" w:rsidRPr="00AD3526">
        <w:rPr>
          <w:rFonts w:ascii="Times New Roman" w:hAnsi="Times New Roman" w:cs="Times New Roman"/>
          <w:sz w:val="24"/>
          <w:szCs w:val="24"/>
          <w:lang w:val="it-IT"/>
        </w:rPr>
        <w:t xml:space="preserve">il </w:t>
      </w:r>
      <w:r w:rsidR="00B34E91" w:rsidRPr="00AD3526">
        <w:rPr>
          <w:rFonts w:ascii="Times New Roman" w:hAnsi="Times New Roman" w:cs="Times New Roman"/>
          <w:sz w:val="24"/>
          <w:szCs w:val="24"/>
          <w:lang w:val="it-IT"/>
        </w:rPr>
        <w:t xml:space="preserve">Rosmini </w:t>
      </w:r>
      <w:r w:rsidRPr="00AD3526">
        <w:rPr>
          <w:rFonts w:ascii="Times New Roman" w:hAnsi="Times New Roman" w:cs="Times New Roman"/>
          <w:sz w:val="24"/>
          <w:szCs w:val="24"/>
          <w:lang w:val="it-IT"/>
        </w:rPr>
        <w:t>tese ad inquadrare</w:t>
      </w:r>
      <w:r w:rsidR="00B34E91" w:rsidRPr="00AD3526">
        <w:rPr>
          <w:rFonts w:ascii="Times New Roman" w:hAnsi="Times New Roman" w:cs="Times New Roman"/>
          <w:sz w:val="24"/>
          <w:szCs w:val="24"/>
          <w:lang w:val="it-IT"/>
        </w:rPr>
        <w:t xml:space="preserve"> il pensiero di</w:t>
      </w:r>
      <w:r w:rsidR="00C90FBB" w:rsidRPr="00AD3526">
        <w:rPr>
          <w:rFonts w:ascii="Times New Roman" w:hAnsi="Times New Roman" w:cs="Times New Roman"/>
          <w:sz w:val="24"/>
          <w:szCs w:val="24"/>
          <w:lang w:val="it-IT"/>
        </w:rPr>
        <w:t xml:space="preserve">el </w:t>
      </w:r>
      <w:r w:rsidR="00B34E91" w:rsidRPr="00AD3526">
        <w:rPr>
          <w:rFonts w:ascii="Times New Roman" w:hAnsi="Times New Roman" w:cs="Times New Roman"/>
          <w:sz w:val="24"/>
          <w:szCs w:val="24"/>
          <w:lang w:val="it-IT"/>
        </w:rPr>
        <w:t>Genovesi nella scuola filosofica del sensismo, suo bersaglio polemico, al tempo rappresentata da</w:t>
      </w:r>
      <w:r w:rsidR="00C90FBB" w:rsidRPr="00AD3526">
        <w:rPr>
          <w:rFonts w:ascii="Times New Roman" w:hAnsi="Times New Roman" w:cs="Times New Roman"/>
          <w:sz w:val="24"/>
          <w:szCs w:val="24"/>
          <w:lang w:val="it-IT"/>
        </w:rPr>
        <w:t>l</w:t>
      </w:r>
      <w:r w:rsidR="00B34E91" w:rsidRPr="00AD3526">
        <w:rPr>
          <w:rFonts w:ascii="Times New Roman" w:hAnsi="Times New Roman" w:cs="Times New Roman"/>
          <w:sz w:val="24"/>
          <w:szCs w:val="24"/>
          <w:lang w:val="it-IT"/>
        </w:rPr>
        <w:t xml:space="preserve"> Gioia e, in senso lato, da</w:t>
      </w:r>
      <w:r w:rsidR="00C90FBB" w:rsidRPr="00AD3526">
        <w:rPr>
          <w:rFonts w:ascii="Times New Roman" w:hAnsi="Times New Roman" w:cs="Times New Roman"/>
          <w:sz w:val="24"/>
          <w:szCs w:val="24"/>
          <w:lang w:val="it-IT"/>
        </w:rPr>
        <w:t>l</w:t>
      </w:r>
      <w:r w:rsidR="00B34E91" w:rsidRPr="00AD3526">
        <w:rPr>
          <w:rFonts w:ascii="Times New Roman" w:hAnsi="Times New Roman" w:cs="Times New Roman"/>
          <w:sz w:val="24"/>
          <w:szCs w:val="24"/>
          <w:lang w:val="it-IT"/>
        </w:rPr>
        <w:t xml:space="preserve"> Romagnosi. </w:t>
      </w:r>
      <w:r w:rsidRPr="00AD3526">
        <w:rPr>
          <w:rFonts w:ascii="Times New Roman" w:hAnsi="Times New Roman" w:cs="Times New Roman"/>
          <w:sz w:val="24"/>
          <w:szCs w:val="24"/>
          <w:lang w:val="it-IT"/>
        </w:rPr>
        <w:t>Come si evincerà dalle note oggetto del prossimo paragrafo</w:t>
      </w:r>
      <w:r w:rsidR="00B34E91" w:rsidRPr="00AD3526">
        <w:rPr>
          <w:rFonts w:ascii="Times New Roman" w:hAnsi="Times New Roman" w:cs="Times New Roman"/>
          <w:sz w:val="24"/>
          <w:szCs w:val="24"/>
          <w:lang w:val="it-IT"/>
        </w:rPr>
        <w:t xml:space="preserve">, Gioia e Romagnosi sono le lenti da cui lo studioso Rosmini </w:t>
      </w:r>
      <w:r w:rsidR="00C90FBB" w:rsidRPr="00AD3526">
        <w:rPr>
          <w:rFonts w:ascii="Times New Roman" w:hAnsi="Times New Roman" w:cs="Times New Roman"/>
          <w:sz w:val="24"/>
          <w:szCs w:val="24"/>
          <w:lang w:val="it-IT"/>
        </w:rPr>
        <w:t>osservò</w:t>
      </w:r>
      <w:r w:rsidR="00B34E91" w:rsidRPr="00AD3526">
        <w:rPr>
          <w:rFonts w:ascii="Times New Roman" w:hAnsi="Times New Roman" w:cs="Times New Roman"/>
          <w:sz w:val="24"/>
          <w:szCs w:val="24"/>
          <w:lang w:val="it-IT"/>
        </w:rPr>
        <w:t xml:space="preserve"> e </w:t>
      </w:r>
      <w:r w:rsidR="00DD502F" w:rsidRPr="00AD3526">
        <w:rPr>
          <w:rFonts w:ascii="Times New Roman" w:hAnsi="Times New Roman" w:cs="Times New Roman"/>
          <w:sz w:val="24"/>
          <w:szCs w:val="24"/>
          <w:lang w:val="it-IT"/>
        </w:rPr>
        <w:t>riconosiderò</w:t>
      </w:r>
      <w:r w:rsidR="00B34E91" w:rsidRPr="00AD3526">
        <w:rPr>
          <w:rFonts w:ascii="Times New Roman" w:hAnsi="Times New Roman" w:cs="Times New Roman"/>
          <w:sz w:val="24"/>
          <w:szCs w:val="24"/>
          <w:lang w:val="it-IT"/>
        </w:rPr>
        <w:t xml:space="preserve"> le opere del Genovesi consultate in gioventù. Da qui, probabilmente, la distorsione nella lettura dell’antropologia genovesiana, definita ‘sensista’, e le conseguenti critiche avanzate nei confronti del pensiero del filosofo</w:t>
      </w:r>
      <w:r w:rsidRPr="00AD3526">
        <w:rPr>
          <w:rFonts w:ascii="Times New Roman" w:hAnsi="Times New Roman" w:cs="Times New Roman"/>
          <w:sz w:val="24"/>
          <w:szCs w:val="24"/>
          <w:lang w:val="it-IT"/>
        </w:rPr>
        <w:t xml:space="preserve"> ed economista</w:t>
      </w:r>
      <w:r w:rsidR="00B34E91" w:rsidRPr="00AD3526">
        <w:rPr>
          <w:rFonts w:ascii="Times New Roman" w:hAnsi="Times New Roman" w:cs="Times New Roman"/>
          <w:sz w:val="24"/>
          <w:szCs w:val="24"/>
          <w:lang w:val="it-IT"/>
        </w:rPr>
        <w:t xml:space="preserve"> napoletano. Questa è la linea di indagine che seguiremo </w:t>
      </w:r>
      <w:r w:rsidRPr="00AD3526">
        <w:rPr>
          <w:rFonts w:ascii="Times New Roman" w:hAnsi="Times New Roman" w:cs="Times New Roman"/>
          <w:sz w:val="24"/>
          <w:szCs w:val="24"/>
          <w:lang w:val="it-IT"/>
        </w:rPr>
        <w:t>nel prossimo paragrafo</w:t>
      </w:r>
      <w:r w:rsidR="00B34E91" w:rsidRPr="00AD3526">
        <w:rPr>
          <w:rFonts w:ascii="Times New Roman" w:hAnsi="Times New Roman" w:cs="Times New Roman"/>
          <w:sz w:val="24"/>
          <w:szCs w:val="24"/>
          <w:lang w:val="it-IT"/>
        </w:rPr>
        <w:t xml:space="preserve"> ma, prima di rivolgerci direttamente al testo rosminiano, è importante rilevare un altro aspetto del rapporto Genovesi-Rosmini.</w:t>
      </w:r>
    </w:p>
    <w:p w14:paraId="51AC01AB" w14:textId="77777777" w:rsidR="00884555" w:rsidRPr="00AD3526" w:rsidRDefault="00884555" w:rsidP="00B34E91">
      <w:pPr>
        <w:spacing w:after="0" w:line="240" w:lineRule="auto"/>
        <w:jc w:val="both"/>
        <w:rPr>
          <w:rFonts w:ascii="Times New Roman" w:hAnsi="Times New Roman" w:cs="Times New Roman"/>
          <w:sz w:val="24"/>
          <w:szCs w:val="24"/>
          <w:lang w:val="it-IT"/>
        </w:rPr>
      </w:pPr>
    </w:p>
    <w:p w14:paraId="554EFCDE" w14:textId="1540F72C" w:rsidR="00884555" w:rsidRPr="00AD3526" w:rsidRDefault="00B34E91" w:rsidP="00884555">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Se il Genovesi filosofo morale ed economista è un autore di riferimento per il giovane Rosmini, il Genovesi logico e metafisico lo è per il Rosmini maturo. Qui la connessione non è da ricercare nelle bibliografie intellettuali, ma direttamente nei testi. Genovesi viene considerato da</w:t>
      </w:r>
      <w:r w:rsidR="00DD502F" w:rsidRPr="00AD3526">
        <w:rPr>
          <w:rFonts w:ascii="Times New Roman" w:hAnsi="Times New Roman" w:cs="Times New Roman"/>
          <w:sz w:val="24"/>
          <w:szCs w:val="24"/>
          <w:lang w:val="it-IT"/>
        </w:rPr>
        <w:t>l</w:t>
      </w:r>
      <w:r w:rsidRPr="00AD3526">
        <w:rPr>
          <w:rFonts w:ascii="Times New Roman" w:hAnsi="Times New Roman" w:cs="Times New Roman"/>
          <w:sz w:val="24"/>
          <w:szCs w:val="24"/>
          <w:lang w:val="it-IT"/>
        </w:rPr>
        <w:t xml:space="preserve"> Rosmini un anticipatore di alcune idee della </w:t>
      </w:r>
      <w:r w:rsidRPr="00AD3526">
        <w:rPr>
          <w:rFonts w:ascii="Times New Roman" w:hAnsi="Times New Roman" w:cs="Times New Roman"/>
          <w:i/>
          <w:iCs/>
          <w:sz w:val="24"/>
          <w:szCs w:val="24"/>
          <w:lang w:val="it-IT"/>
        </w:rPr>
        <w:t>Critica della Ragion Pura</w:t>
      </w:r>
      <w:r w:rsidRPr="00AD3526">
        <w:rPr>
          <w:rFonts w:ascii="Times New Roman" w:hAnsi="Times New Roman" w:cs="Times New Roman"/>
          <w:sz w:val="24"/>
          <w:szCs w:val="24"/>
          <w:lang w:val="it-IT"/>
        </w:rPr>
        <w:t xml:space="preserve"> di Kant</w:t>
      </w:r>
      <w:r w:rsidR="001974B4" w:rsidRPr="00AD3526">
        <w:rPr>
          <w:rStyle w:val="Rimandonotaapidipagina"/>
          <w:rFonts w:ascii="Times New Roman" w:hAnsi="Times New Roman" w:cs="Times New Roman"/>
          <w:sz w:val="24"/>
          <w:szCs w:val="24"/>
          <w:lang w:val="it-IT"/>
        </w:rPr>
        <w:footnoteReference w:id="10"/>
      </w:r>
      <w:r w:rsidRPr="00AD3526">
        <w:rPr>
          <w:rFonts w:ascii="Times New Roman" w:hAnsi="Times New Roman" w:cs="Times New Roman"/>
          <w:sz w:val="24"/>
          <w:szCs w:val="24"/>
          <w:lang w:val="it-IT"/>
        </w:rPr>
        <w:t xml:space="preserve"> e menzionato anche in una nota della postuma </w:t>
      </w:r>
      <w:r w:rsidRPr="00AD3526">
        <w:rPr>
          <w:rFonts w:ascii="Times New Roman" w:hAnsi="Times New Roman" w:cs="Times New Roman"/>
          <w:i/>
          <w:iCs/>
          <w:sz w:val="24"/>
          <w:szCs w:val="24"/>
          <w:lang w:val="it-IT"/>
        </w:rPr>
        <w:t>Teosofia</w:t>
      </w:r>
      <w:r w:rsidR="00884555"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Il riferimento</w:t>
      </w:r>
      <w:r w:rsidR="00884555" w:rsidRPr="00AD3526">
        <w:rPr>
          <w:rFonts w:ascii="Times New Roman" w:hAnsi="Times New Roman" w:cs="Times New Roman"/>
          <w:sz w:val="24"/>
          <w:szCs w:val="24"/>
          <w:lang w:val="it-IT"/>
        </w:rPr>
        <w:t xml:space="preserve"> a</w:t>
      </w:r>
      <w:r w:rsidR="00DD502F" w:rsidRPr="00AD3526">
        <w:rPr>
          <w:rFonts w:ascii="Times New Roman" w:hAnsi="Times New Roman" w:cs="Times New Roman"/>
          <w:sz w:val="24"/>
          <w:szCs w:val="24"/>
          <w:lang w:val="it-IT"/>
        </w:rPr>
        <w:t>l</w:t>
      </w:r>
      <w:r w:rsidR="00884555" w:rsidRPr="00AD3526">
        <w:rPr>
          <w:rFonts w:ascii="Times New Roman" w:hAnsi="Times New Roman" w:cs="Times New Roman"/>
          <w:sz w:val="24"/>
          <w:szCs w:val="24"/>
          <w:lang w:val="it-IT"/>
        </w:rPr>
        <w:t xml:space="preserve"> Genovesi</w:t>
      </w:r>
      <w:r w:rsidRPr="00AD3526">
        <w:rPr>
          <w:rFonts w:ascii="Times New Roman" w:hAnsi="Times New Roman" w:cs="Times New Roman"/>
          <w:sz w:val="24"/>
          <w:szCs w:val="24"/>
          <w:lang w:val="it-IT"/>
        </w:rPr>
        <w:t xml:space="preserve"> nel testo </w:t>
      </w:r>
      <w:r w:rsidRPr="00AD3526">
        <w:rPr>
          <w:rFonts w:ascii="Times New Roman" w:hAnsi="Times New Roman" w:cs="Times New Roman"/>
          <w:i/>
          <w:iCs/>
          <w:sz w:val="24"/>
          <w:szCs w:val="24"/>
          <w:lang w:val="it-IT"/>
        </w:rPr>
        <w:t>Il rinnovamento della filosofia in Italia</w:t>
      </w:r>
      <w:r w:rsidRPr="00AD3526">
        <w:rPr>
          <w:rFonts w:ascii="Times New Roman" w:hAnsi="Times New Roman" w:cs="Times New Roman"/>
          <w:sz w:val="24"/>
          <w:szCs w:val="24"/>
          <w:lang w:val="it-IT"/>
        </w:rPr>
        <w:t xml:space="preserve"> è </w:t>
      </w:r>
      <w:r w:rsidR="00884555" w:rsidRPr="00AD3526">
        <w:rPr>
          <w:rFonts w:ascii="Times New Roman" w:hAnsi="Times New Roman" w:cs="Times New Roman"/>
          <w:sz w:val="24"/>
          <w:szCs w:val="24"/>
          <w:lang w:val="it-IT"/>
        </w:rPr>
        <w:t>di grande interesse</w:t>
      </w:r>
      <w:r w:rsidRPr="00AD3526">
        <w:rPr>
          <w:rFonts w:ascii="Times New Roman" w:hAnsi="Times New Roman" w:cs="Times New Roman"/>
          <w:sz w:val="24"/>
          <w:szCs w:val="24"/>
          <w:lang w:val="it-IT"/>
        </w:rPr>
        <w:t xml:space="preserve"> per la nostra analisi: </w:t>
      </w:r>
    </w:p>
    <w:p w14:paraId="7DB45647" w14:textId="77777777" w:rsidR="00F8140B" w:rsidRPr="00AD3526" w:rsidRDefault="00F8140B" w:rsidP="00884555">
      <w:pPr>
        <w:spacing w:after="0" w:line="240" w:lineRule="auto"/>
        <w:ind w:firstLine="720"/>
        <w:jc w:val="both"/>
        <w:rPr>
          <w:rFonts w:ascii="Times New Roman" w:hAnsi="Times New Roman" w:cs="Times New Roman"/>
          <w:sz w:val="24"/>
          <w:szCs w:val="24"/>
          <w:lang w:val="it-IT"/>
        </w:rPr>
      </w:pPr>
    </w:p>
    <w:p w14:paraId="25A8C973" w14:textId="2A622D9A" w:rsidR="00884555" w:rsidRPr="00AD3526" w:rsidRDefault="00B34E91" w:rsidP="00884555">
      <w:pPr>
        <w:spacing w:after="0" w:line="240" w:lineRule="auto"/>
        <w:jc w:val="both"/>
        <w:rPr>
          <w:rFonts w:ascii="Times New Roman" w:hAnsi="Times New Roman" w:cs="Times New Roman"/>
          <w:sz w:val="20"/>
          <w:szCs w:val="20"/>
          <w:lang w:val="it-IT"/>
        </w:rPr>
      </w:pPr>
      <w:r w:rsidRPr="00AD3526">
        <w:rPr>
          <w:rFonts w:ascii="Times New Roman" w:hAnsi="Times New Roman" w:cs="Times New Roman"/>
          <w:sz w:val="20"/>
          <w:szCs w:val="20"/>
          <w:lang w:val="it-IT"/>
        </w:rPr>
        <w:t>Noto in fine che il Genovesi medesimo ammise e difese valorosamente la distinzione di Malebranche fra l’idea e l’atto dello spirito che la intuisce (Element. Metaphys. P. II, prop. XXIX, XXX); e da questo filosofo italiano il Romagnosi, che ne fa tanta stima, fino a pubblicare e commentare la Logica pe’ giovenetti, avrebbe potuto imparare un vero così importante.</w:t>
      </w:r>
      <w:r w:rsidR="001974B4" w:rsidRPr="00AD3526">
        <w:rPr>
          <w:rStyle w:val="Rimandonotaapidipagina"/>
          <w:rFonts w:ascii="Times New Roman" w:hAnsi="Times New Roman" w:cs="Times New Roman"/>
          <w:sz w:val="20"/>
          <w:szCs w:val="20"/>
          <w:lang w:val="it-IT"/>
        </w:rPr>
        <w:footnoteReference w:id="11"/>
      </w:r>
    </w:p>
    <w:p w14:paraId="151CA481" w14:textId="77777777" w:rsidR="00884555" w:rsidRPr="00AD3526" w:rsidRDefault="00884555" w:rsidP="00884555">
      <w:pPr>
        <w:spacing w:after="0" w:line="240" w:lineRule="auto"/>
        <w:jc w:val="both"/>
        <w:rPr>
          <w:rFonts w:ascii="Times New Roman" w:hAnsi="Times New Roman" w:cs="Times New Roman"/>
          <w:sz w:val="20"/>
          <w:szCs w:val="20"/>
          <w:lang w:val="it-IT"/>
        </w:rPr>
      </w:pPr>
    </w:p>
    <w:p w14:paraId="64146743" w14:textId="78E49BA0" w:rsidR="00B34E91" w:rsidRPr="00AD3526" w:rsidRDefault="00B34E91" w:rsidP="00884555">
      <w:pPr>
        <w:spacing w:after="0" w:line="240" w:lineRule="auto"/>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Rosmini ribadisce la vicinanza - quasi eredità - di pensiero tra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Romagnosi e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Genovesi, rimproverando al primo di aver poco attentamente seguito le dottrine del secondo. Come vedremo, il giudizio su materie antropologiche e</w:t>
      </w:r>
      <w:r w:rsidR="00884555" w:rsidRPr="00AD3526">
        <w:rPr>
          <w:rFonts w:ascii="Times New Roman" w:hAnsi="Times New Roman" w:cs="Times New Roman"/>
          <w:sz w:val="24"/>
          <w:szCs w:val="24"/>
          <w:lang w:val="it-IT"/>
        </w:rPr>
        <w:t xml:space="preserve">d economiche </w:t>
      </w:r>
      <w:r w:rsidRPr="00AD3526">
        <w:rPr>
          <w:rFonts w:ascii="Times New Roman" w:hAnsi="Times New Roman" w:cs="Times New Roman"/>
          <w:sz w:val="24"/>
          <w:szCs w:val="24"/>
          <w:lang w:val="it-IT"/>
        </w:rPr>
        <w:t xml:space="preserve">sarà opposto e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Rosmini sottolineerà una posizione comune, sebbene errata, tra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Genovesi e i suoi ‘discepoli’ Romagnosi e Gioia.</w:t>
      </w:r>
    </w:p>
    <w:p w14:paraId="46286F7A" w14:textId="77777777" w:rsidR="00EC5572" w:rsidRPr="00AD3526" w:rsidRDefault="00EC5572" w:rsidP="00884555">
      <w:pPr>
        <w:spacing w:after="0" w:line="240" w:lineRule="auto"/>
        <w:jc w:val="both"/>
        <w:rPr>
          <w:rFonts w:ascii="Times New Roman" w:hAnsi="Times New Roman" w:cs="Times New Roman"/>
          <w:sz w:val="24"/>
          <w:szCs w:val="24"/>
          <w:lang w:val="it-IT"/>
        </w:rPr>
      </w:pPr>
    </w:p>
    <w:p w14:paraId="13E890DF" w14:textId="5C0A7CCC" w:rsidR="00F8140B" w:rsidRPr="00AD3526" w:rsidRDefault="00F8140B" w:rsidP="00884555">
      <w:pPr>
        <w:spacing w:after="0" w:line="240" w:lineRule="auto"/>
        <w:jc w:val="both"/>
        <w:rPr>
          <w:rFonts w:ascii="Times New Roman" w:hAnsi="Times New Roman" w:cs="Times New Roman"/>
          <w:sz w:val="24"/>
          <w:szCs w:val="24"/>
          <w:lang w:val="it-IT"/>
        </w:rPr>
      </w:pPr>
    </w:p>
    <w:p w14:paraId="19628A62" w14:textId="74639722" w:rsidR="00F8140B" w:rsidRPr="00AD3526" w:rsidRDefault="00F8140B" w:rsidP="00884555">
      <w:pPr>
        <w:spacing w:after="0" w:line="240" w:lineRule="auto"/>
        <w:jc w:val="both"/>
        <w:rPr>
          <w:rFonts w:ascii="Times New Roman" w:hAnsi="Times New Roman" w:cs="Times New Roman"/>
          <w:sz w:val="24"/>
          <w:szCs w:val="24"/>
          <w:lang w:val="it-IT"/>
        </w:rPr>
      </w:pPr>
    </w:p>
    <w:p w14:paraId="2BA9E2C6" w14:textId="77777777" w:rsidR="00F8140B" w:rsidRPr="00AD3526" w:rsidRDefault="00F8140B" w:rsidP="00884555">
      <w:pPr>
        <w:spacing w:after="0" w:line="240" w:lineRule="auto"/>
        <w:jc w:val="both"/>
        <w:rPr>
          <w:rFonts w:ascii="Times New Roman" w:hAnsi="Times New Roman" w:cs="Times New Roman"/>
          <w:sz w:val="24"/>
          <w:szCs w:val="24"/>
          <w:lang w:val="it-IT"/>
        </w:rPr>
      </w:pPr>
    </w:p>
    <w:p w14:paraId="78534BEC" w14:textId="79C56501" w:rsidR="00F8140B" w:rsidRPr="00AD3526" w:rsidRDefault="00F8140B" w:rsidP="00F8140B">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III.</w:t>
      </w:r>
      <w:r w:rsidR="0011130A" w:rsidRPr="00AD3526">
        <w:rPr>
          <w:rFonts w:ascii="Times New Roman" w:hAnsi="Times New Roman" w:cs="Times New Roman"/>
          <w:sz w:val="24"/>
          <w:szCs w:val="24"/>
          <w:lang w:val="it-IT"/>
        </w:rPr>
        <w:t xml:space="preserve">        </w:t>
      </w:r>
      <w:r w:rsidR="00EC5572" w:rsidRPr="00AD3526">
        <w:rPr>
          <w:rFonts w:ascii="Times New Roman" w:hAnsi="Times New Roman" w:cs="Times New Roman"/>
          <w:sz w:val="24"/>
          <w:szCs w:val="24"/>
          <w:lang w:val="it-IT"/>
        </w:rPr>
        <w:t>UN’ANTROPOLOGIA SENSISTA</w:t>
      </w:r>
      <w:r w:rsidR="0011130A" w:rsidRPr="00AD3526">
        <w:rPr>
          <w:rFonts w:ascii="Times New Roman" w:hAnsi="Times New Roman" w:cs="Times New Roman"/>
          <w:sz w:val="24"/>
          <w:szCs w:val="24"/>
          <w:lang w:val="it-IT"/>
        </w:rPr>
        <w:t xml:space="preserve">? ROSMINI INTERPRETE DI GENOVESI  </w:t>
      </w:r>
    </w:p>
    <w:p w14:paraId="4704AF35" w14:textId="77777777" w:rsidR="00EC5572" w:rsidRPr="00AD3526" w:rsidRDefault="00EC5572" w:rsidP="00EC5572">
      <w:pPr>
        <w:spacing w:line="240" w:lineRule="auto"/>
        <w:jc w:val="both"/>
        <w:rPr>
          <w:rFonts w:ascii="Times New Roman" w:hAnsi="Times New Roman" w:cs="Times New Roman"/>
          <w:sz w:val="24"/>
          <w:szCs w:val="24"/>
          <w:lang w:val="it-IT"/>
        </w:rPr>
      </w:pPr>
    </w:p>
    <w:p w14:paraId="06540896" w14:textId="23F82984" w:rsidR="0011130A" w:rsidRPr="00AD3526" w:rsidRDefault="00EC5572" w:rsidP="00E941DF">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Lo studioso che ha avuto il merito di riportare il pensiero economico di Rosmini nel dibattito internazionale contemporaneo, Carlos Hoevel, ritiene che il roveretano annoverasse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Genovesi tra i filosofi sentimentalisti, coloro che </w:t>
      </w:r>
      <w:r w:rsidR="00CD408B"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alla mente aggiunsero il cuore, all'intelletto unirono la volontà</w:t>
      </w:r>
      <w:r w:rsidR="00CD408B" w:rsidRPr="00AD3526">
        <w:rPr>
          <w:rFonts w:ascii="Times New Roman" w:hAnsi="Times New Roman" w:cs="Times New Roman"/>
          <w:sz w:val="24"/>
          <w:szCs w:val="24"/>
          <w:lang w:val="it-IT"/>
        </w:rPr>
        <w:t>»</w:t>
      </w:r>
      <w:r w:rsidR="00E941DF" w:rsidRPr="00AD3526">
        <w:rPr>
          <w:rFonts w:ascii="Times New Roman" w:hAnsi="Times New Roman" w:cs="Times New Roman"/>
          <w:sz w:val="24"/>
          <w:szCs w:val="24"/>
          <w:lang w:val="it-IT"/>
        </w:rPr>
        <w:t xml:space="preserve">. </w:t>
      </w:r>
      <w:r w:rsidRPr="00AD3526">
        <w:rPr>
          <w:rStyle w:val="Rimandonotaapidipagina"/>
          <w:rFonts w:ascii="Times New Roman" w:hAnsi="Times New Roman" w:cs="Times New Roman"/>
          <w:sz w:val="24"/>
          <w:szCs w:val="24"/>
          <w:lang w:val="it-IT"/>
        </w:rPr>
        <w:footnoteReference w:id="12"/>
      </w:r>
      <w:r w:rsidRPr="00AD3526">
        <w:rPr>
          <w:rFonts w:ascii="Times New Roman" w:hAnsi="Times New Roman" w:cs="Times New Roman"/>
          <w:sz w:val="24"/>
          <w:szCs w:val="24"/>
          <w:lang w:val="it-IT"/>
        </w:rPr>
        <w:t xml:space="preserve"> Per quanto la definizione sia calzante – Genovesi potrebbe essere a ragione collocato tra i sentimentalisti nella ricostruzione storica dei sistemi filosofici di Rosmini – Rosmini non ritenne mai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Genovesi come tale, bensì </w:t>
      </w:r>
      <w:r w:rsidR="004B7E55" w:rsidRPr="00AD3526">
        <w:rPr>
          <w:rFonts w:ascii="Times New Roman" w:hAnsi="Times New Roman" w:cs="Times New Roman"/>
          <w:sz w:val="24"/>
          <w:szCs w:val="24"/>
          <w:lang w:val="it-IT"/>
        </w:rPr>
        <w:t>l</w:t>
      </w:r>
      <w:r w:rsidRPr="00AD3526">
        <w:rPr>
          <w:rFonts w:ascii="Times New Roman" w:hAnsi="Times New Roman" w:cs="Times New Roman"/>
          <w:sz w:val="24"/>
          <w:szCs w:val="24"/>
          <w:lang w:val="it-IT"/>
        </w:rPr>
        <w:t>o considerò il padre spirituale delle filosofie sensiste d</w:t>
      </w:r>
      <w:r w:rsidR="00DD502F"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Gioia e</w:t>
      </w:r>
      <w:r w:rsidR="00DD502F" w:rsidRPr="00AD3526">
        <w:rPr>
          <w:rFonts w:ascii="Times New Roman" w:hAnsi="Times New Roman" w:cs="Times New Roman"/>
          <w:sz w:val="24"/>
          <w:szCs w:val="24"/>
          <w:lang w:val="it-IT"/>
        </w:rPr>
        <w:t xml:space="preserve"> del</w:t>
      </w:r>
      <w:r w:rsidRPr="00AD3526">
        <w:rPr>
          <w:rFonts w:ascii="Times New Roman" w:hAnsi="Times New Roman" w:cs="Times New Roman"/>
          <w:sz w:val="24"/>
          <w:szCs w:val="24"/>
          <w:lang w:val="it-IT"/>
        </w:rPr>
        <w:t xml:space="preserve"> Romagnosi.  In ballo non c’è una pura questione nominalistica, ma tutta la visione antropologica d</w:t>
      </w:r>
      <w:r w:rsidR="00DD502F" w:rsidRPr="00AD3526">
        <w:rPr>
          <w:rFonts w:ascii="Times New Roman" w:hAnsi="Times New Roman" w:cs="Times New Roman"/>
          <w:sz w:val="24"/>
          <w:szCs w:val="24"/>
          <w:lang w:val="it-IT"/>
        </w:rPr>
        <w:t xml:space="preserve">el </w:t>
      </w:r>
      <w:r w:rsidRPr="00AD3526">
        <w:rPr>
          <w:rFonts w:ascii="Times New Roman" w:hAnsi="Times New Roman" w:cs="Times New Roman"/>
          <w:sz w:val="24"/>
          <w:szCs w:val="24"/>
          <w:lang w:val="it-IT"/>
        </w:rPr>
        <w:t xml:space="preserve">Genovesi secondo Rosmini. </w:t>
      </w:r>
      <w:r w:rsidR="00E941DF" w:rsidRPr="00AD3526">
        <w:rPr>
          <w:rFonts w:ascii="Times New Roman" w:hAnsi="Times New Roman" w:cs="Times New Roman"/>
          <w:sz w:val="24"/>
          <w:szCs w:val="24"/>
          <w:lang w:val="it-IT"/>
        </w:rPr>
        <w:t xml:space="preserve">Il sentimentalista, come spiega </w:t>
      </w:r>
      <w:r w:rsidR="00DD502F" w:rsidRPr="00AD3526">
        <w:rPr>
          <w:rFonts w:ascii="Times New Roman" w:hAnsi="Times New Roman" w:cs="Times New Roman"/>
          <w:sz w:val="24"/>
          <w:szCs w:val="24"/>
          <w:lang w:val="it-IT"/>
        </w:rPr>
        <w:t>l’</w:t>
      </w:r>
      <w:r w:rsidR="00E941DF" w:rsidRPr="00AD3526">
        <w:rPr>
          <w:rFonts w:ascii="Times New Roman" w:hAnsi="Times New Roman" w:cs="Times New Roman"/>
          <w:sz w:val="24"/>
          <w:szCs w:val="24"/>
          <w:lang w:val="it-IT"/>
        </w:rPr>
        <w:t>Hoevel, lascia spazio nel novero delle motivazioni umane a</w:t>
      </w:r>
      <w:r w:rsidR="00C90FBB" w:rsidRPr="00AD3526">
        <w:rPr>
          <w:rFonts w:ascii="Times New Roman" w:hAnsi="Times New Roman" w:cs="Times New Roman"/>
          <w:sz w:val="24"/>
          <w:szCs w:val="24"/>
          <w:lang w:val="it-IT"/>
        </w:rPr>
        <w:t xml:space="preserve">lle </w:t>
      </w:r>
      <w:r w:rsidR="00E941DF" w:rsidRPr="00AD3526">
        <w:rPr>
          <w:rFonts w:ascii="Times New Roman" w:hAnsi="Times New Roman" w:cs="Times New Roman"/>
          <w:sz w:val="24"/>
          <w:szCs w:val="24"/>
          <w:lang w:val="it-IT"/>
        </w:rPr>
        <w:t xml:space="preserve">naturali affezioni verso il bene comune, degli amici e della patria. </w:t>
      </w:r>
      <w:r w:rsidRPr="00AD3526">
        <w:rPr>
          <w:rFonts w:ascii="Times New Roman" w:hAnsi="Times New Roman" w:cs="Times New Roman"/>
          <w:sz w:val="24"/>
          <w:szCs w:val="24"/>
          <w:lang w:val="it-IT"/>
        </w:rPr>
        <w:t>Annoverando</w:t>
      </w:r>
      <w:r w:rsidR="00E941DF" w:rsidRPr="00AD3526">
        <w:rPr>
          <w:rFonts w:ascii="Times New Roman" w:hAnsi="Times New Roman" w:cs="Times New Roman"/>
          <w:sz w:val="24"/>
          <w:szCs w:val="24"/>
          <w:lang w:val="it-IT"/>
        </w:rPr>
        <w:t xml:space="preserve"> </w:t>
      </w:r>
      <w:r w:rsidR="00DD502F" w:rsidRPr="00AD3526">
        <w:rPr>
          <w:rFonts w:ascii="Times New Roman" w:hAnsi="Times New Roman" w:cs="Times New Roman"/>
          <w:sz w:val="24"/>
          <w:szCs w:val="24"/>
          <w:lang w:val="it-IT"/>
        </w:rPr>
        <w:t xml:space="preserve">il </w:t>
      </w:r>
      <w:r w:rsidR="00E941DF" w:rsidRPr="00AD3526">
        <w:rPr>
          <w:rFonts w:ascii="Times New Roman" w:hAnsi="Times New Roman" w:cs="Times New Roman"/>
          <w:sz w:val="24"/>
          <w:szCs w:val="24"/>
          <w:lang w:val="it-IT"/>
        </w:rPr>
        <w:t>Genovesi</w:t>
      </w:r>
      <w:r w:rsidRPr="00AD3526">
        <w:rPr>
          <w:rFonts w:ascii="Times New Roman" w:hAnsi="Times New Roman" w:cs="Times New Roman"/>
          <w:sz w:val="24"/>
          <w:szCs w:val="24"/>
          <w:lang w:val="it-IT"/>
        </w:rPr>
        <w:t xml:space="preserve"> tra i sensisti, </w:t>
      </w:r>
      <w:r w:rsidR="00E941DF" w:rsidRPr="00AD3526">
        <w:rPr>
          <w:rFonts w:ascii="Times New Roman" w:hAnsi="Times New Roman" w:cs="Times New Roman"/>
          <w:sz w:val="24"/>
          <w:szCs w:val="24"/>
          <w:lang w:val="it-IT"/>
        </w:rPr>
        <w:t>invece</w:t>
      </w:r>
      <w:r w:rsidRPr="00AD3526">
        <w:rPr>
          <w:rFonts w:ascii="Times New Roman" w:hAnsi="Times New Roman" w:cs="Times New Roman"/>
          <w:sz w:val="24"/>
          <w:szCs w:val="24"/>
          <w:lang w:val="it-IT"/>
        </w:rPr>
        <w:t xml:space="preserve">, </w:t>
      </w:r>
      <w:r w:rsidR="00E941DF" w:rsidRPr="00AD3526">
        <w:rPr>
          <w:rFonts w:ascii="Times New Roman" w:hAnsi="Times New Roman" w:cs="Times New Roman"/>
          <w:sz w:val="24"/>
          <w:szCs w:val="24"/>
          <w:lang w:val="it-IT"/>
        </w:rPr>
        <w:t>Rosmini</w:t>
      </w:r>
      <w:r w:rsidRPr="00AD3526">
        <w:rPr>
          <w:rFonts w:ascii="Times New Roman" w:hAnsi="Times New Roman" w:cs="Times New Roman"/>
          <w:sz w:val="24"/>
          <w:szCs w:val="24"/>
          <w:lang w:val="it-IT"/>
        </w:rPr>
        <w:t xml:space="preserve"> esplicitamente afferma che </w:t>
      </w:r>
      <w:r w:rsidR="00E941DF" w:rsidRPr="00AD3526">
        <w:rPr>
          <w:rFonts w:ascii="Times New Roman" w:hAnsi="Times New Roman" w:cs="Times New Roman"/>
          <w:sz w:val="24"/>
          <w:szCs w:val="24"/>
          <w:lang w:val="it-IT"/>
        </w:rPr>
        <w:t>il filosofo napoletano</w:t>
      </w:r>
      <w:r w:rsidRPr="00AD3526">
        <w:rPr>
          <w:rFonts w:ascii="Times New Roman" w:hAnsi="Times New Roman" w:cs="Times New Roman"/>
          <w:sz w:val="24"/>
          <w:szCs w:val="24"/>
          <w:lang w:val="it-IT"/>
        </w:rPr>
        <w:t xml:space="preserve"> </w:t>
      </w:r>
      <w:r w:rsidR="00E941DF" w:rsidRPr="00AD3526">
        <w:rPr>
          <w:rFonts w:ascii="Times New Roman" w:hAnsi="Times New Roman" w:cs="Times New Roman"/>
          <w:sz w:val="24"/>
          <w:szCs w:val="24"/>
          <w:lang w:val="it-IT"/>
        </w:rPr>
        <w:t>ha dipinto</w:t>
      </w:r>
      <w:r w:rsidRPr="00AD3526">
        <w:rPr>
          <w:rFonts w:ascii="Times New Roman" w:hAnsi="Times New Roman" w:cs="Times New Roman"/>
          <w:sz w:val="24"/>
          <w:szCs w:val="24"/>
          <w:lang w:val="it-IT"/>
        </w:rPr>
        <w:t xml:space="preserve"> l’essere umano come sostanzialmente egoista, incapace cioè di </w:t>
      </w:r>
      <w:r w:rsidR="00E941DF" w:rsidRPr="00AD3526">
        <w:rPr>
          <w:rFonts w:ascii="Times New Roman" w:hAnsi="Times New Roman" w:cs="Times New Roman"/>
          <w:sz w:val="24"/>
          <w:szCs w:val="24"/>
          <w:lang w:val="it-IT"/>
        </w:rPr>
        <w:t xml:space="preserve">naturali </w:t>
      </w:r>
      <w:r w:rsidRPr="00AD3526">
        <w:rPr>
          <w:rFonts w:ascii="Times New Roman" w:hAnsi="Times New Roman" w:cs="Times New Roman"/>
          <w:sz w:val="24"/>
          <w:szCs w:val="24"/>
          <w:lang w:val="it-IT"/>
        </w:rPr>
        <w:t>affezioni verso l’altro che non siano riconducibili al proprio interesse personale. La bontà di questa interpretazione è confermata nella lunga nota</w:t>
      </w:r>
      <w:r w:rsidR="00E941DF" w:rsidRPr="00AD3526">
        <w:rPr>
          <w:rFonts w:ascii="Times New Roman" w:hAnsi="Times New Roman" w:cs="Times New Roman"/>
          <w:sz w:val="24"/>
          <w:szCs w:val="24"/>
          <w:lang w:val="it-IT"/>
        </w:rPr>
        <w:t xml:space="preserve"> della </w:t>
      </w:r>
      <w:r w:rsidR="00E941DF" w:rsidRPr="00AD3526">
        <w:rPr>
          <w:rFonts w:ascii="Times New Roman" w:hAnsi="Times New Roman" w:cs="Times New Roman"/>
          <w:i/>
          <w:sz w:val="24"/>
          <w:szCs w:val="24"/>
          <w:lang w:val="it-IT"/>
        </w:rPr>
        <w:t>Filosofia del diritto</w:t>
      </w:r>
      <w:r w:rsidRPr="00AD3526">
        <w:rPr>
          <w:rFonts w:ascii="Times New Roman" w:hAnsi="Times New Roman" w:cs="Times New Roman"/>
          <w:sz w:val="24"/>
          <w:szCs w:val="24"/>
          <w:lang w:val="it-IT"/>
        </w:rPr>
        <w:t xml:space="preserve"> dove </w:t>
      </w:r>
      <w:r w:rsidR="00E941DF" w:rsidRPr="00AD3526">
        <w:rPr>
          <w:rFonts w:ascii="Times New Roman" w:hAnsi="Times New Roman" w:cs="Times New Roman"/>
          <w:sz w:val="24"/>
          <w:szCs w:val="24"/>
          <w:lang w:val="it-IT"/>
        </w:rPr>
        <w:t xml:space="preserve">Rosmini </w:t>
      </w:r>
      <w:r w:rsidRPr="00AD3526">
        <w:rPr>
          <w:rFonts w:ascii="Times New Roman" w:hAnsi="Times New Roman" w:cs="Times New Roman"/>
          <w:sz w:val="24"/>
          <w:szCs w:val="24"/>
          <w:lang w:val="it-IT"/>
        </w:rPr>
        <w:t xml:space="preserve">analizza l’antropologia genovesiana e che qui di seguito riportiamo nei passi principali: </w:t>
      </w:r>
    </w:p>
    <w:p w14:paraId="6661B4A7" w14:textId="77777777" w:rsidR="00A839C1" w:rsidRPr="00AD3526" w:rsidRDefault="00A839C1" w:rsidP="00E941DF">
      <w:pPr>
        <w:spacing w:line="240" w:lineRule="auto"/>
        <w:ind w:firstLine="720"/>
        <w:jc w:val="both"/>
        <w:rPr>
          <w:rFonts w:ascii="Times New Roman" w:hAnsi="Times New Roman" w:cs="Times New Roman"/>
          <w:sz w:val="24"/>
          <w:szCs w:val="24"/>
          <w:lang w:val="it-IT"/>
        </w:rPr>
      </w:pPr>
    </w:p>
    <w:p w14:paraId="783D78AC" w14:textId="1563710B" w:rsidR="00602A69" w:rsidRPr="00AD3526" w:rsidRDefault="00A839C1" w:rsidP="00602A69">
      <w:pPr>
        <w:spacing w:line="240" w:lineRule="auto"/>
        <w:jc w:val="both"/>
        <w:rPr>
          <w:rFonts w:ascii="Times New Roman" w:hAnsi="Times New Roman" w:cs="Times New Roman"/>
          <w:sz w:val="20"/>
          <w:szCs w:val="20"/>
          <w:lang w:val="it-IT"/>
        </w:rPr>
      </w:pPr>
      <w:r w:rsidRPr="00AD3526">
        <w:rPr>
          <w:rFonts w:ascii="Times New Roman" w:hAnsi="Times New Roman" w:cs="Times New Roman"/>
          <w:sz w:val="20"/>
          <w:szCs w:val="20"/>
          <w:lang w:val="it-IT"/>
        </w:rPr>
        <w:t>Il Genovesi […] ben mostra con ciò non aver considerata la natura umana in tutta la sua estensione. I bisogni e le esigenze di questa, provenienti da naturali suoi sentimenti non si limitano semplicemente all’uso delle cose: la proprietà, il dominio, soddisfa ad un bisogno più profondo, radicato nell’essenza dell’uomo, al bisogno, dico, di sentirsi potente, di sentirsi grande, di sentirsi fornito di un volere efficace. Oltracciò, avendo l’uomo intelligenza e affetto, egli s’avvince co’suoi simili, è fatto per l’amicizia, per la società: fors’anco un più segreto legame che non si creda, aduna gl’individui d’una medesima specie (vedi la dottrina dell’istinto umano da noi esposta nell’</w:t>
      </w:r>
      <w:r w:rsidRPr="00AD3526">
        <w:rPr>
          <w:rFonts w:ascii="Times New Roman" w:hAnsi="Times New Roman" w:cs="Times New Roman"/>
          <w:i/>
          <w:iCs/>
          <w:sz w:val="20"/>
          <w:szCs w:val="20"/>
          <w:lang w:val="it-IT"/>
        </w:rPr>
        <w:t>Antropologia</w:t>
      </w:r>
      <w:r w:rsidRPr="00AD3526">
        <w:rPr>
          <w:rFonts w:ascii="Times New Roman" w:hAnsi="Times New Roman" w:cs="Times New Roman"/>
          <w:sz w:val="20"/>
          <w:szCs w:val="20"/>
          <w:lang w:val="it-IT"/>
        </w:rPr>
        <w:t>, L. III, Sez. II, c. XI, a. II, s 2)</w:t>
      </w:r>
      <w:r w:rsidR="00DF5C7A" w:rsidRPr="00AD3526">
        <w:rPr>
          <w:rFonts w:ascii="Times New Roman" w:hAnsi="Times New Roman" w:cs="Times New Roman"/>
          <w:sz w:val="20"/>
          <w:szCs w:val="20"/>
          <w:lang w:val="it-IT"/>
        </w:rPr>
        <w:t xml:space="preserve"> […]</w:t>
      </w:r>
      <w:r w:rsidRPr="00AD3526">
        <w:rPr>
          <w:rFonts w:ascii="Times New Roman" w:hAnsi="Times New Roman" w:cs="Times New Roman"/>
          <w:sz w:val="20"/>
          <w:szCs w:val="20"/>
          <w:lang w:val="it-IT"/>
        </w:rPr>
        <w:t xml:space="preserve"> La dottrina del Genovesi sarebbe in qualche modo giusta, se l’uomo fosse costretto da natura a rinserrarsi in sé stesso: ella suppone gli uomini essenzialmente egoisti: è dunque una dottrina sensista, perché non vede nell’uomo che sensi e beni de’ sensi; i quali colla distruzione del corpo periscono</w:t>
      </w:r>
      <w:r w:rsidR="00C0212F" w:rsidRPr="00AD3526">
        <w:rPr>
          <w:rFonts w:ascii="Times New Roman" w:hAnsi="Times New Roman" w:cs="Times New Roman"/>
          <w:sz w:val="20"/>
          <w:szCs w:val="20"/>
          <w:lang w:val="it-IT"/>
        </w:rPr>
        <w:t xml:space="preserve">. </w:t>
      </w:r>
      <w:r w:rsidR="00DF5C7A" w:rsidRPr="00AD3526">
        <w:rPr>
          <w:rStyle w:val="Rimandonotaapidipagina"/>
          <w:rFonts w:ascii="Times New Roman" w:hAnsi="Times New Roman" w:cs="Times New Roman"/>
          <w:sz w:val="20"/>
          <w:szCs w:val="20"/>
          <w:lang w:val="it-IT"/>
        </w:rPr>
        <w:footnoteReference w:id="13"/>
      </w:r>
    </w:p>
    <w:p w14:paraId="174FE00E" w14:textId="36A18FF6" w:rsidR="00CD408B" w:rsidRPr="00AD3526" w:rsidRDefault="00CD408B" w:rsidP="00602A69">
      <w:pPr>
        <w:spacing w:line="240" w:lineRule="auto"/>
        <w:jc w:val="both"/>
        <w:rPr>
          <w:rFonts w:ascii="Times New Roman" w:hAnsi="Times New Roman" w:cs="Times New Roman"/>
          <w:sz w:val="20"/>
          <w:szCs w:val="20"/>
          <w:lang w:val="it-IT"/>
        </w:rPr>
      </w:pPr>
    </w:p>
    <w:p w14:paraId="6F1CAA0E" w14:textId="313095A8" w:rsidR="00167426" w:rsidRPr="00AD3526" w:rsidRDefault="00167426" w:rsidP="00602A69">
      <w:pPr>
        <w:spacing w:line="240" w:lineRule="auto"/>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ab/>
        <w:t xml:space="preserve">Queste poche righe sono dense di contenuti. </w:t>
      </w:r>
      <w:r w:rsidR="00C0212F" w:rsidRPr="00AD3526">
        <w:rPr>
          <w:rFonts w:ascii="Times New Roman" w:hAnsi="Times New Roman" w:cs="Times New Roman"/>
          <w:sz w:val="24"/>
          <w:szCs w:val="24"/>
          <w:lang w:val="it-IT"/>
        </w:rPr>
        <w:t xml:space="preserve">Ciò che interessa subito rilevare è l’esplicita affermazione del sensismo del Genovesi. È ben nota la battaglia intellettuale con la quale Rosmini combatté gli errori del sensismo, una visione riduttiva ed errata dell’uomo che ne vede la volontà </w:t>
      </w:r>
      <w:r w:rsidR="00C0212F" w:rsidRPr="00AD3526">
        <w:rPr>
          <w:rFonts w:ascii="Times New Roman" w:hAnsi="Times New Roman" w:cs="Times New Roman"/>
          <w:sz w:val="24"/>
          <w:szCs w:val="24"/>
          <w:lang w:val="it-IT"/>
        </w:rPr>
        <w:lastRenderedPageBreak/>
        <w:t>e la ragione piegata ai sensi. Il problema antropologico diventa morale quando, traendo le debite conseguenze, i filosofi sensisti pretendono che la ricerca delle sensazioni piacevoli costituisca il fine ultimo delle azioni umane, la agognata felicità a cui tutti aspirano:</w:t>
      </w:r>
    </w:p>
    <w:p w14:paraId="2FEA1597" w14:textId="77777777" w:rsidR="00C0212F" w:rsidRPr="00AD3526" w:rsidRDefault="00C0212F" w:rsidP="00602A69">
      <w:pPr>
        <w:spacing w:line="240" w:lineRule="auto"/>
        <w:jc w:val="both"/>
        <w:rPr>
          <w:rFonts w:ascii="Times New Roman" w:hAnsi="Times New Roman" w:cs="Times New Roman"/>
          <w:sz w:val="24"/>
          <w:szCs w:val="24"/>
          <w:lang w:val="it-IT"/>
        </w:rPr>
      </w:pPr>
    </w:p>
    <w:p w14:paraId="34DE380A" w14:textId="4B7637FB" w:rsidR="00C0212F" w:rsidRPr="00AD3526" w:rsidRDefault="00C0212F" w:rsidP="00C0212F">
      <w:pPr>
        <w:spacing w:line="240" w:lineRule="auto"/>
        <w:jc w:val="both"/>
        <w:rPr>
          <w:rFonts w:ascii="Times New Roman" w:hAnsi="Times New Roman" w:cs="Times New Roman"/>
          <w:sz w:val="20"/>
          <w:szCs w:val="20"/>
          <w:lang w:val="it-IT"/>
        </w:rPr>
      </w:pPr>
      <w:r w:rsidRPr="00AD3526">
        <w:rPr>
          <w:rFonts w:ascii="Times New Roman" w:hAnsi="Times New Roman" w:cs="Times New Roman"/>
          <w:sz w:val="20"/>
          <w:szCs w:val="20"/>
          <w:lang w:val="it-IT"/>
        </w:rPr>
        <w:t>Gioja e Romagnosi si possono dire i rappresentanti in Italia di queste due fasi degli errori intorno alla morale. Pel primo, la somma delle sensazioni aggradevoli, altrettanto che per Elvezio, è lo scopo della morale. Il secondo parte veramente dallo stesso principio; ma essendosi molto occupato intorno all’incivilimento sociale, trovossi condotto a dare un’importanza grandissima allo sviluppo dell’intelligenza, e a ridurre a questa tutta per poco l’umana perfezione.</w:t>
      </w:r>
      <w:r w:rsidRPr="00AD3526">
        <w:rPr>
          <w:rStyle w:val="Rimandonotaapidipagina"/>
          <w:rFonts w:ascii="Times New Roman" w:hAnsi="Times New Roman" w:cs="Times New Roman"/>
          <w:sz w:val="20"/>
          <w:szCs w:val="20"/>
          <w:lang w:val="it-IT"/>
        </w:rPr>
        <w:footnoteReference w:id="14"/>
      </w:r>
    </w:p>
    <w:p w14:paraId="60F6C97B" w14:textId="77777777" w:rsidR="00C0212F" w:rsidRPr="00AD3526" w:rsidRDefault="00C0212F" w:rsidP="00C0212F">
      <w:pPr>
        <w:spacing w:line="360" w:lineRule="auto"/>
        <w:jc w:val="both"/>
        <w:rPr>
          <w:rFonts w:ascii="Times New Roman" w:hAnsi="Times New Roman" w:cs="Times New Roman"/>
          <w:sz w:val="20"/>
          <w:szCs w:val="20"/>
          <w:lang w:val="it-IT"/>
        </w:rPr>
      </w:pPr>
    </w:p>
    <w:p w14:paraId="7A5318D3" w14:textId="56037E39" w:rsidR="00CD408B" w:rsidRPr="00AD3526" w:rsidRDefault="00602A69" w:rsidP="00CD408B">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Se è vero che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Genovesi è autore fondamentale per Romagnosi e Gioia, e che quest’ultimi possono essere senza errore annoverati come epigoni della tradizione dell’economia civile italiana, è però indebita l’inferenza che porta a identificare il sistema filosofico del primo con quello degli altri due. Leggendo la </w:t>
      </w:r>
      <w:r w:rsidRPr="00AD3526">
        <w:rPr>
          <w:rFonts w:ascii="Times New Roman" w:hAnsi="Times New Roman" w:cs="Times New Roman"/>
          <w:i/>
          <w:sz w:val="24"/>
          <w:szCs w:val="24"/>
          <w:lang w:val="it-IT"/>
        </w:rPr>
        <w:t>Diceosina</w:t>
      </w:r>
      <w:r w:rsidRPr="00AD3526">
        <w:rPr>
          <w:rFonts w:ascii="Times New Roman" w:hAnsi="Times New Roman" w:cs="Times New Roman"/>
          <w:sz w:val="24"/>
          <w:szCs w:val="24"/>
          <w:lang w:val="it-IT"/>
        </w:rPr>
        <w:t xml:space="preserve">, nella quale la felicità terrena veniva identificata con ‘il minor numero di mali’, Rosmini potrebbe aver classificato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Genovesi tra i seguaci della filosofia sensista</w:t>
      </w:r>
      <w:r w:rsidR="00CD408B" w:rsidRPr="00AD3526">
        <w:rPr>
          <w:rFonts w:ascii="Times New Roman" w:hAnsi="Times New Roman" w:cs="Times New Roman"/>
          <w:sz w:val="24"/>
          <w:szCs w:val="24"/>
          <w:lang w:val="it-IT"/>
        </w:rPr>
        <w:t xml:space="preserve"> che, </w:t>
      </w:r>
      <w:r w:rsidRPr="00AD3526">
        <w:rPr>
          <w:rFonts w:ascii="Times New Roman" w:hAnsi="Times New Roman" w:cs="Times New Roman"/>
          <w:sz w:val="24"/>
          <w:szCs w:val="24"/>
          <w:lang w:val="it-IT"/>
        </w:rPr>
        <w:t xml:space="preserve">come </w:t>
      </w:r>
      <w:r w:rsidR="00CD408B" w:rsidRPr="00AD3526">
        <w:rPr>
          <w:rFonts w:ascii="Times New Roman" w:hAnsi="Times New Roman" w:cs="Times New Roman"/>
          <w:sz w:val="24"/>
          <w:szCs w:val="24"/>
          <w:lang w:val="it-IT"/>
        </w:rPr>
        <w:t>noto</w:t>
      </w:r>
      <w:r w:rsidRPr="00AD3526">
        <w:rPr>
          <w:rFonts w:ascii="Times New Roman" w:hAnsi="Times New Roman" w:cs="Times New Roman"/>
          <w:sz w:val="24"/>
          <w:szCs w:val="24"/>
          <w:lang w:val="it-IT"/>
        </w:rPr>
        <w:t xml:space="preserve"> dalla</w:t>
      </w:r>
      <w:r w:rsidR="00CD408B" w:rsidRPr="00AD3526">
        <w:rPr>
          <w:rFonts w:ascii="Times New Roman" w:hAnsi="Times New Roman" w:cs="Times New Roman"/>
          <w:sz w:val="24"/>
          <w:szCs w:val="24"/>
          <w:lang w:val="it-IT"/>
        </w:rPr>
        <w:t xml:space="preserve"> ottima</w:t>
      </w:r>
      <w:r w:rsidRPr="00AD3526">
        <w:rPr>
          <w:rFonts w:ascii="Times New Roman" w:hAnsi="Times New Roman" w:cs="Times New Roman"/>
          <w:sz w:val="24"/>
          <w:szCs w:val="24"/>
          <w:lang w:val="it-IT"/>
        </w:rPr>
        <w:t xml:space="preserve"> biografia intellettuale di Zambelli</w:t>
      </w:r>
      <w:r w:rsidR="00235BCB" w:rsidRPr="00AD3526">
        <w:rPr>
          <w:rFonts w:ascii="Times New Roman" w:hAnsi="Times New Roman" w:cs="Times New Roman"/>
          <w:sz w:val="24"/>
          <w:szCs w:val="24"/>
          <w:lang w:val="it-IT"/>
        </w:rPr>
        <w:t>,</w:t>
      </w:r>
      <w:r w:rsidR="00235BCB" w:rsidRPr="00AD3526">
        <w:rPr>
          <w:rStyle w:val="Rimandonotaapidipagina"/>
          <w:rFonts w:ascii="Times New Roman" w:hAnsi="Times New Roman" w:cs="Times New Roman"/>
          <w:sz w:val="24"/>
          <w:szCs w:val="24"/>
          <w:lang w:val="it-IT"/>
        </w:rPr>
        <w:footnoteReference w:id="15"/>
      </w:r>
      <w:r w:rsidR="00235BCB"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 xml:space="preserve">è stato un </w:t>
      </w:r>
      <w:r w:rsidR="00CD408B" w:rsidRPr="00AD3526">
        <w:rPr>
          <w:rFonts w:ascii="Times New Roman" w:hAnsi="Times New Roman" w:cs="Times New Roman"/>
          <w:sz w:val="24"/>
          <w:szCs w:val="24"/>
          <w:lang w:val="it-IT"/>
        </w:rPr>
        <w:t>tassello importante per la formazione</w:t>
      </w:r>
      <w:r w:rsidRPr="00AD3526">
        <w:rPr>
          <w:rFonts w:ascii="Times New Roman" w:hAnsi="Times New Roman" w:cs="Times New Roman"/>
          <w:sz w:val="24"/>
          <w:szCs w:val="24"/>
          <w:lang w:val="it-IT"/>
        </w:rPr>
        <w:t xml:space="preserve"> </w:t>
      </w:r>
      <w:r w:rsidR="00CD408B" w:rsidRPr="00AD3526">
        <w:rPr>
          <w:rFonts w:ascii="Times New Roman" w:hAnsi="Times New Roman" w:cs="Times New Roman"/>
          <w:sz w:val="24"/>
          <w:szCs w:val="24"/>
          <w:lang w:val="it-IT"/>
        </w:rPr>
        <w:t>filosofica dell’abate</w:t>
      </w:r>
      <w:r w:rsidRPr="00AD3526">
        <w:rPr>
          <w:rFonts w:ascii="Times New Roman" w:hAnsi="Times New Roman" w:cs="Times New Roman"/>
          <w:sz w:val="24"/>
          <w:szCs w:val="24"/>
          <w:lang w:val="it-IT"/>
        </w:rPr>
        <w:t xml:space="preserve"> napoletano. Purtuttavia, anche volendo forzare il testo, risulta arduo concordare con il roveretano nella sua interpretazione</w:t>
      </w:r>
      <w:r w:rsidR="0067328C"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 </w:t>
      </w:r>
    </w:p>
    <w:p w14:paraId="492F9CCB" w14:textId="3C1D2CEB" w:rsidR="00602A69" w:rsidRPr="00AD3526" w:rsidRDefault="00602A69" w:rsidP="00CD408B">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L’antropologia genovesiana è fortemente radicata nella tradizione aristotelico-tomista, come recenti studi hanno dimostrato</w:t>
      </w:r>
      <w:r w:rsidR="00D14C55" w:rsidRPr="00AD3526">
        <w:rPr>
          <w:rFonts w:ascii="Times New Roman" w:hAnsi="Times New Roman" w:cs="Times New Roman"/>
          <w:sz w:val="24"/>
          <w:szCs w:val="24"/>
          <w:lang w:val="it-IT"/>
        </w:rPr>
        <w:t>.</w:t>
      </w:r>
      <w:r w:rsidR="00D14C55" w:rsidRPr="00AD3526">
        <w:rPr>
          <w:rStyle w:val="Rimandonotaapidipagina"/>
          <w:rFonts w:ascii="Times New Roman" w:hAnsi="Times New Roman" w:cs="Times New Roman"/>
          <w:sz w:val="24"/>
          <w:szCs w:val="24"/>
          <w:lang w:val="it-IT"/>
        </w:rPr>
        <w:footnoteReference w:id="16"/>
      </w:r>
      <w:r w:rsidRPr="00AD3526">
        <w:rPr>
          <w:rFonts w:ascii="Times New Roman" w:hAnsi="Times New Roman" w:cs="Times New Roman"/>
          <w:sz w:val="24"/>
          <w:szCs w:val="24"/>
          <w:lang w:val="it-IT"/>
        </w:rPr>
        <w:t xml:space="preserve"> L’etica delle virtù, in questo senso, è il paradigma morale entro il quale andrebbe considerato il pensiero d</w:t>
      </w:r>
      <w:r w:rsidR="00DD502F"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Genovesi. La felicità a cui il filosofo napoletano si riferisce è maggiormente riconducibile all’</w:t>
      </w:r>
      <w:r w:rsidRPr="00AD3526">
        <w:rPr>
          <w:rFonts w:ascii="Times New Roman" w:hAnsi="Times New Roman" w:cs="Times New Roman"/>
          <w:i/>
          <w:sz w:val="24"/>
          <w:szCs w:val="24"/>
          <w:lang w:val="it-IT"/>
        </w:rPr>
        <w:t xml:space="preserve">eudaimonia </w:t>
      </w:r>
      <w:r w:rsidRPr="00AD3526">
        <w:rPr>
          <w:rFonts w:ascii="Times New Roman" w:hAnsi="Times New Roman" w:cs="Times New Roman"/>
          <w:sz w:val="24"/>
          <w:szCs w:val="24"/>
          <w:lang w:val="it-IT"/>
        </w:rPr>
        <w:t xml:space="preserve">aristotelica o alla </w:t>
      </w:r>
      <w:r w:rsidRPr="00AD3526">
        <w:rPr>
          <w:rFonts w:ascii="Times New Roman" w:hAnsi="Times New Roman" w:cs="Times New Roman"/>
          <w:i/>
          <w:sz w:val="24"/>
          <w:szCs w:val="24"/>
          <w:lang w:val="it-IT"/>
        </w:rPr>
        <w:t xml:space="preserve">beatitudo </w:t>
      </w:r>
      <w:r w:rsidRPr="00AD3526">
        <w:rPr>
          <w:rFonts w:ascii="Times New Roman" w:hAnsi="Times New Roman" w:cs="Times New Roman"/>
          <w:sz w:val="24"/>
          <w:szCs w:val="24"/>
          <w:lang w:val="it-IT"/>
        </w:rPr>
        <w:t>tomista che all’</w:t>
      </w:r>
      <w:r w:rsidRPr="00AD3526">
        <w:rPr>
          <w:rFonts w:ascii="Times New Roman" w:hAnsi="Times New Roman" w:cs="Times New Roman"/>
          <w:i/>
          <w:sz w:val="24"/>
          <w:szCs w:val="24"/>
          <w:lang w:val="it-IT"/>
        </w:rPr>
        <w:t xml:space="preserve">happiness </w:t>
      </w:r>
      <w:r w:rsidRPr="00AD3526">
        <w:rPr>
          <w:rFonts w:ascii="Times New Roman" w:hAnsi="Times New Roman" w:cs="Times New Roman"/>
          <w:sz w:val="24"/>
          <w:szCs w:val="24"/>
          <w:lang w:val="it-IT"/>
        </w:rPr>
        <w:t>che caratterizza l’utilitarismo inglese (J</w:t>
      </w:r>
      <w:r w:rsidR="00C0212F" w:rsidRPr="00AD3526">
        <w:rPr>
          <w:rFonts w:ascii="Times New Roman" w:hAnsi="Times New Roman" w:cs="Times New Roman"/>
          <w:sz w:val="24"/>
          <w:szCs w:val="24"/>
          <w:lang w:val="it-IT"/>
        </w:rPr>
        <w:t>ames</w:t>
      </w:r>
      <w:r w:rsidRPr="00AD3526">
        <w:rPr>
          <w:rFonts w:ascii="Times New Roman" w:hAnsi="Times New Roman" w:cs="Times New Roman"/>
          <w:sz w:val="24"/>
          <w:szCs w:val="24"/>
          <w:lang w:val="it-IT"/>
        </w:rPr>
        <w:t xml:space="preserve"> Mill, Bentham) ed italiano (Verri, Beccaria). Genovesi non è ostile </w:t>
      </w:r>
      <w:r w:rsidR="003A4737" w:rsidRPr="00AD3526">
        <w:rPr>
          <w:rFonts w:ascii="Times New Roman" w:hAnsi="Times New Roman" w:cs="Times New Roman"/>
          <w:sz w:val="24"/>
          <w:szCs w:val="24"/>
          <w:lang w:val="it-IT"/>
        </w:rPr>
        <w:t>per</w:t>
      </w:r>
      <w:r w:rsidRPr="00AD3526">
        <w:rPr>
          <w:rFonts w:ascii="Times New Roman" w:hAnsi="Times New Roman" w:cs="Times New Roman"/>
          <w:sz w:val="24"/>
          <w:szCs w:val="24"/>
          <w:lang w:val="it-IT"/>
        </w:rPr>
        <w:t xml:space="preserve"> principio al concetto di utile ma, in un significativo passaggio della </w:t>
      </w:r>
      <w:r w:rsidRPr="00AD3526">
        <w:rPr>
          <w:rFonts w:ascii="Times New Roman" w:hAnsi="Times New Roman" w:cs="Times New Roman"/>
          <w:i/>
          <w:sz w:val="24"/>
          <w:szCs w:val="24"/>
          <w:lang w:val="it-IT"/>
        </w:rPr>
        <w:t>Diceosina</w:t>
      </w:r>
      <w:r w:rsidRPr="00AD3526">
        <w:rPr>
          <w:rFonts w:ascii="Times New Roman" w:hAnsi="Times New Roman" w:cs="Times New Roman"/>
          <w:sz w:val="24"/>
          <w:szCs w:val="24"/>
          <w:lang w:val="it-IT"/>
        </w:rPr>
        <w:t xml:space="preserve">, riconosce che </w:t>
      </w:r>
      <w:r w:rsidR="00CD408B"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l’utile è sempre per noi un’idea complessa della vera e falsa utilità, composta di tanti rapporti e soggetta a tante alterazioni, per riguardo delle nostre passioni e della multiplicità dei particolari interessi, che non potrebbe essere una regola costante e sicura</w:t>
      </w:r>
      <w:r w:rsidR="00CD408B" w:rsidRPr="00AD3526">
        <w:rPr>
          <w:rFonts w:ascii="Times New Roman" w:hAnsi="Times New Roman" w:cs="Times New Roman"/>
          <w:sz w:val="24"/>
          <w:szCs w:val="24"/>
          <w:lang w:val="it-IT"/>
        </w:rPr>
        <w:t>»</w:t>
      </w:r>
      <w:r w:rsidR="00935F36" w:rsidRPr="00AD3526">
        <w:rPr>
          <w:rFonts w:ascii="Times New Roman" w:hAnsi="Times New Roman" w:cs="Times New Roman"/>
          <w:sz w:val="24"/>
          <w:szCs w:val="24"/>
          <w:lang w:val="it-IT"/>
        </w:rPr>
        <w:t>.</w:t>
      </w:r>
      <w:r w:rsidR="00935F36" w:rsidRPr="00AD3526">
        <w:rPr>
          <w:rStyle w:val="Rimandonotaapidipagina"/>
          <w:rFonts w:ascii="Times New Roman" w:hAnsi="Times New Roman" w:cs="Times New Roman"/>
          <w:sz w:val="24"/>
          <w:szCs w:val="24"/>
          <w:lang w:val="it-IT"/>
        </w:rPr>
        <w:footnoteReference w:id="17"/>
      </w:r>
      <w:r w:rsidR="00935F36"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 xml:space="preserve">Da esperto conoscitore delle tendenze filosofiche a lui contemporanee ed immediatamente precedenti, e sapendo quanto facilmente una dichiarazione a favore del ‘minimo dei mali’ potesse essere confusa con una proto-forma di utilitarismo e sensismo, Genovesi nelle </w:t>
      </w:r>
      <w:r w:rsidRPr="00AD3526">
        <w:rPr>
          <w:rFonts w:ascii="Times New Roman" w:hAnsi="Times New Roman" w:cs="Times New Roman"/>
          <w:i/>
          <w:sz w:val="24"/>
          <w:szCs w:val="24"/>
          <w:lang w:val="it-IT"/>
        </w:rPr>
        <w:t xml:space="preserve">Lezioni </w:t>
      </w:r>
      <w:r w:rsidRPr="00AD3526">
        <w:rPr>
          <w:rFonts w:ascii="Times New Roman" w:hAnsi="Times New Roman" w:cs="Times New Roman"/>
          <w:sz w:val="24"/>
          <w:szCs w:val="24"/>
          <w:lang w:val="it-IT"/>
        </w:rPr>
        <w:t>distingue tre forme</w:t>
      </w:r>
      <w:r w:rsidR="00C90FBB" w:rsidRPr="00AD3526">
        <w:rPr>
          <w:rFonts w:ascii="Times New Roman" w:hAnsi="Times New Roman" w:cs="Times New Roman"/>
          <w:sz w:val="24"/>
          <w:szCs w:val="24"/>
          <w:lang w:val="it-IT"/>
        </w:rPr>
        <w:t xml:space="preserve"> di </w:t>
      </w:r>
      <w:r w:rsidR="00DD502F" w:rsidRPr="00AD3526">
        <w:rPr>
          <w:rFonts w:ascii="Times New Roman" w:hAnsi="Times New Roman" w:cs="Times New Roman"/>
          <w:sz w:val="24"/>
          <w:szCs w:val="24"/>
          <w:lang w:val="it-IT"/>
        </w:rPr>
        <w:t>mali</w:t>
      </w:r>
      <w:r w:rsidRPr="00AD3526">
        <w:rPr>
          <w:rFonts w:ascii="Times New Roman" w:hAnsi="Times New Roman" w:cs="Times New Roman"/>
          <w:sz w:val="24"/>
          <w:szCs w:val="24"/>
          <w:lang w:val="it-IT"/>
        </w:rPr>
        <w:t xml:space="preserve">, </w:t>
      </w:r>
      <w:r w:rsidR="00CD408B"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di </w:t>
      </w:r>
      <w:r w:rsidRPr="00AD3526">
        <w:rPr>
          <w:rFonts w:ascii="Times New Roman" w:hAnsi="Times New Roman" w:cs="Times New Roman"/>
          <w:i/>
          <w:sz w:val="24"/>
          <w:szCs w:val="24"/>
          <w:lang w:val="it-IT"/>
        </w:rPr>
        <w:t>natural sensazione</w:t>
      </w:r>
      <w:r w:rsidRPr="00AD3526">
        <w:rPr>
          <w:rFonts w:ascii="Times New Roman" w:hAnsi="Times New Roman" w:cs="Times New Roman"/>
          <w:sz w:val="24"/>
          <w:szCs w:val="24"/>
          <w:lang w:val="it-IT"/>
        </w:rPr>
        <w:t xml:space="preserve">, di </w:t>
      </w:r>
      <w:r w:rsidRPr="00AD3526">
        <w:rPr>
          <w:rFonts w:ascii="Times New Roman" w:hAnsi="Times New Roman" w:cs="Times New Roman"/>
          <w:i/>
          <w:sz w:val="24"/>
          <w:szCs w:val="24"/>
          <w:lang w:val="it-IT"/>
        </w:rPr>
        <w:t>energia simpatica o antipatica</w:t>
      </w:r>
      <w:r w:rsidRPr="00AD3526">
        <w:rPr>
          <w:rFonts w:ascii="Times New Roman" w:hAnsi="Times New Roman" w:cs="Times New Roman"/>
          <w:sz w:val="24"/>
          <w:szCs w:val="24"/>
          <w:lang w:val="it-IT"/>
        </w:rPr>
        <w:t>, di c</w:t>
      </w:r>
      <w:r w:rsidRPr="00AD3526">
        <w:rPr>
          <w:rFonts w:ascii="Times New Roman" w:hAnsi="Times New Roman" w:cs="Times New Roman"/>
          <w:i/>
          <w:sz w:val="24"/>
          <w:szCs w:val="24"/>
          <w:lang w:val="it-IT"/>
        </w:rPr>
        <w:t>ura e riflessione</w:t>
      </w:r>
      <w:r w:rsidR="00CD408B" w:rsidRPr="00AD3526">
        <w:rPr>
          <w:rFonts w:ascii="Times New Roman" w:hAnsi="Times New Roman" w:cs="Times New Roman"/>
          <w:sz w:val="24"/>
          <w:szCs w:val="24"/>
          <w:lang w:val="it-IT"/>
        </w:rPr>
        <w:t>»</w:t>
      </w:r>
      <w:r w:rsidR="00935F36" w:rsidRPr="00AD3526">
        <w:rPr>
          <w:rFonts w:ascii="Times New Roman" w:hAnsi="Times New Roman" w:cs="Times New Roman"/>
          <w:sz w:val="24"/>
          <w:szCs w:val="24"/>
          <w:lang w:val="it-IT"/>
        </w:rPr>
        <w:t>,</w:t>
      </w:r>
      <w:r w:rsidR="00935F36" w:rsidRPr="00AD3526">
        <w:rPr>
          <w:rStyle w:val="Rimandonotaapidipagina"/>
          <w:rFonts w:ascii="Times New Roman" w:hAnsi="Times New Roman" w:cs="Times New Roman"/>
          <w:sz w:val="24"/>
          <w:szCs w:val="24"/>
          <w:lang w:val="it-IT"/>
        </w:rPr>
        <w:footnoteReference w:id="18"/>
      </w:r>
      <w:r w:rsidR="00935F36"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 xml:space="preserve">precisando che è principalmente la seconda ad influenzare le azioni degli esseri umani. </w:t>
      </w:r>
    </w:p>
    <w:p w14:paraId="7FB8569B" w14:textId="7C8BDF97" w:rsidR="0067328C" w:rsidRPr="00AD3526" w:rsidRDefault="00602A69" w:rsidP="00DD502F">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lastRenderedPageBreak/>
        <w:t xml:space="preserve">Ma non era il sensismo l’unica accusa mossa verso l’antropologia genovesiana rea, secondo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Rosmini, </w:t>
      </w:r>
      <w:r w:rsidR="003A4737"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di considerare gli uomini essenzialmente egoisti</w:t>
      </w:r>
      <w:r w:rsidR="00CD408B"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Ciò che Genovesi avrebbe ignorato è una naturale affezione che spinge l’uomo verso i suoi simili con l’intento di beneficarli. Anche qui la critica sembra più essere rivolta al sistema filosofico d</w:t>
      </w:r>
      <w:r w:rsidR="00DD502F" w:rsidRPr="00AD3526">
        <w:rPr>
          <w:rFonts w:ascii="Times New Roman" w:hAnsi="Times New Roman" w:cs="Times New Roman"/>
          <w:sz w:val="24"/>
          <w:szCs w:val="24"/>
          <w:lang w:val="it-IT"/>
        </w:rPr>
        <w:t xml:space="preserve">el </w:t>
      </w:r>
      <w:r w:rsidRPr="00AD3526">
        <w:rPr>
          <w:rFonts w:ascii="Times New Roman" w:hAnsi="Times New Roman" w:cs="Times New Roman"/>
          <w:sz w:val="24"/>
          <w:szCs w:val="24"/>
          <w:lang w:val="it-IT"/>
        </w:rPr>
        <w:t>Gioia, per cui ogni affezione verso l’altro presuppone un interesse personale. Paradossalmente, Genovesi è uno degli autori che invece ha più enfatizzato l’affezione verso gli altri, riconoscendole un grado di dignità e basilarità pari all’affezione che porta un uomo ad occuparsi del proprio bene.</w:t>
      </w:r>
      <w:r w:rsidR="00DD502F"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Genovesi</w:t>
      </w:r>
      <w:r w:rsidR="0067328C" w:rsidRPr="00AD3526">
        <w:rPr>
          <w:rFonts w:ascii="Times New Roman" w:hAnsi="Times New Roman" w:cs="Times New Roman"/>
          <w:sz w:val="24"/>
          <w:szCs w:val="24"/>
          <w:lang w:val="it-IT"/>
        </w:rPr>
        <w:t xml:space="preserve">, infatti, </w:t>
      </w:r>
      <w:r w:rsidRPr="00AD3526">
        <w:rPr>
          <w:rFonts w:ascii="Times New Roman" w:hAnsi="Times New Roman" w:cs="Times New Roman"/>
          <w:sz w:val="24"/>
          <w:szCs w:val="24"/>
          <w:lang w:val="it-IT"/>
        </w:rPr>
        <w:t xml:space="preserve">adotta un lessico newtoniano per spiegare l’azione delle due forze che muovono l’animo umano, definite rispettivamente </w:t>
      </w:r>
      <w:r w:rsidRPr="00AD3526">
        <w:rPr>
          <w:rFonts w:ascii="Times New Roman" w:hAnsi="Times New Roman" w:cs="Times New Roman"/>
          <w:i/>
          <w:sz w:val="24"/>
          <w:szCs w:val="24"/>
          <w:lang w:val="it-IT"/>
        </w:rPr>
        <w:t>forza concentriva</w:t>
      </w:r>
      <w:r w:rsidRPr="00AD3526">
        <w:rPr>
          <w:rFonts w:ascii="Times New Roman" w:hAnsi="Times New Roman" w:cs="Times New Roman"/>
          <w:sz w:val="24"/>
          <w:szCs w:val="24"/>
          <w:lang w:val="it-IT"/>
        </w:rPr>
        <w:t xml:space="preserve"> (amor proprio) e </w:t>
      </w:r>
      <w:r w:rsidRPr="00AD3526">
        <w:rPr>
          <w:rFonts w:ascii="Times New Roman" w:hAnsi="Times New Roman" w:cs="Times New Roman"/>
          <w:i/>
          <w:sz w:val="24"/>
          <w:szCs w:val="24"/>
          <w:lang w:val="it-IT"/>
        </w:rPr>
        <w:t>forza diffusiva</w:t>
      </w:r>
      <w:r w:rsidRPr="00AD3526">
        <w:rPr>
          <w:rFonts w:ascii="Times New Roman" w:hAnsi="Times New Roman" w:cs="Times New Roman"/>
          <w:sz w:val="24"/>
          <w:szCs w:val="24"/>
          <w:lang w:val="it-IT"/>
        </w:rPr>
        <w:t xml:space="preserve"> (amore per gli altri o per la specie). La virtù, nell’ottica genovesiana, può essere definita come la capacità d</w:t>
      </w:r>
      <w:r w:rsidR="0067328C" w:rsidRPr="00AD3526">
        <w:rPr>
          <w:rFonts w:ascii="Times New Roman" w:hAnsi="Times New Roman" w:cs="Times New Roman"/>
          <w:sz w:val="24"/>
          <w:szCs w:val="24"/>
          <w:lang w:val="it-IT"/>
        </w:rPr>
        <w:t xml:space="preserve">ella ragione di </w:t>
      </w:r>
      <w:r w:rsidRPr="00AD3526">
        <w:rPr>
          <w:rFonts w:ascii="Times New Roman" w:hAnsi="Times New Roman" w:cs="Times New Roman"/>
          <w:sz w:val="24"/>
          <w:szCs w:val="24"/>
          <w:lang w:val="it-IT"/>
        </w:rPr>
        <w:t>cercare un equilibrio tra le due forze, evitando che una prevalga sull’altra.</w:t>
      </w:r>
    </w:p>
    <w:p w14:paraId="2A3B49B1" w14:textId="230C53E3" w:rsidR="0067328C" w:rsidRPr="00AD3526" w:rsidRDefault="0067328C" w:rsidP="00ED65F1">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È interessante notare che, senza la mediazione d</w:t>
      </w:r>
      <w:r w:rsidR="00DD502F"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Gioia e</w:t>
      </w:r>
      <w:r w:rsidR="00DD502F" w:rsidRPr="00AD3526">
        <w:rPr>
          <w:rFonts w:ascii="Times New Roman" w:hAnsi="Times New Roman" w:cs="Times New Roman"/>
          <w:sz w:val="24"/>
          <w:szCs w:val="24"/>
          <w:lang w:val="it-IT"/>
        </w:rPr>
        <w:t xml:space="preserve"> del</w:t>
      </w:r>
      <w:r w:rsidRPr="00AD3526">
        <w:rPr>
          <w:rFonts w:ascii="Times New Roman" w:hAnsi="Times New Roman" w:cs="Times New Roman"/>
          <w:sz w:val="24"/>
          <w:szCs w:val="24"/>
          <w:lang w:val="it-IT"/>
        </w:rPr>
        <w:t xml:space="preserve"> Romagnosi, e quindi la discrasia ermeneutica che porta Rosmini a vedere </w:t>
      </w:r>
      <w:r w:rsidR="00DD502F" w:rsidRPr="00AD3526">
        <w:rPr>
          <w:rFonts w:ascii="Times New Roman" w:hAnsi="Times New Roman" w:cs="Times New Roman"/>
          <w:sz w:val="24"/>
          <w:szCs w:val="24"/>
          <w:lang w:val="it-IT"/>
        </w:rPr>
        <w:t xml:space="preserve">nel </w:t>
      </w:r>
      <w:r w:rsidRPr="00AD3526">
        <w:rPr>
          <w:rFonts w:ascii="Times New Roman" w:hAnsi="Times New Roman" w:cs="Times New Roman"/>
          <w:sz w:val="24"/>
          <w:szCs w:val="24"/>
          <w:lang w:val="it-IT"/>
        </w:rPr>
        <w:t xml:space="preserve">Genovesi un sensista, i due autori sembrino essere vicini nel riconoscere «un più segreto legame che non si creda, aduna gl’individui d’una medesima specie». Nella sezione della sua </w:t>
      </w:r>
      <w:r w:rsidRPr="00AD3526">
        <w:rPr>
          <w:rFonts w:ascii="Times New Roman" w:hAnsi="Times New Roman" w:cs="Times New Roman"/>
          <w:i/>
          <w:sz w:val="24"/>
          <w:szCs w:val="24"/>
          <w:lang w:val="it-IT"/>
        </w:rPr>
        <w:t xml:space="preserve">Antropologia </w:t>
      </w:r>
      <w:r w:rsidRPr="00AD3526">
        <w:rPr>
          <w:rFonts w:ascii="Times New Roman" w:hAnsi="Times New Roman" w:cs="Times New Roman"/>
          <w:iCs/>
          <w:sz w:val="24"/>
          <w:szCs w:val="24"/>
          <w:lang w:val="it-IT"/>
        </w:rPr>
        <w:t xml:space="preserve">a cui rimanda il lettore, il roveretano sottolinea significativamente </w:t>
      </w:r>
      <w:r w:rsidRPr="00AD3526">
        <w:rPr>
          <w:rFonts w:ascii="Times New Roman" w:hAnsi="Times New Roman" w:cs="Times New Roman"/>
          <w:sz w:val="24"/>
          <w:szCs w:val="24"/>
          <w:lang w:val="it-IT"/>
        </w:rPr>
        <w:t xml:space="preserve">«la socievolezza trae l’esser suo dalla somiglianza della natura umana, e dai bisogni scambievoli». Riecheggia in questo passaggio l’insegnamento delle </w:t>
      </w:r>
      <w:r w:rsidRPr="00AD3526">
        <w:rPr>
          <w:rFonts w:ascii="Times New Roman" w:hAnsi="Times New Roman" w:cs="Times New Roman"/>
          <w:i/>
          <w:iCs/>
          <w:sz w:val="24"/>
          <w:szCs w:val="24"/>
          <w:lang w:val="it-IT"/>
        </w:rPr>
        <w:t xml:space="preserve">Lezioni </w:t>
      </w:r>
      <w:r w:rsidRPr="00AD3526">
        <w:rPr>
          <w:rFonts w:ascii="Times New Roman" w:hAnsi="Times New Roman" w:cs="Times New Roman"/>
          <w:sz w:val="24"/>
          <w:szCs w:val="24"/>
          <w:lang w:val="it-IT"/>
        </w:rPr>
        <w:t>d</w:t>
      </w:r>
      <w:r w:rsidR="00DD502F" w:rsidRPr="00AD3526">
        <w:rPr>
          <w:rFonts w:ascii="Times New Roman" w:hAnsi="Times New Roman" w:cs="Times New Roman"/>
          <w:sz w:val="24"/>
          <w:szCs w:val="24"/>
          <w:lang w:val="it-IT"/>
        </w:rPr>
        <w:t xml:space="preserve">el </w:t>
      </w:r>
      <w:r w:rsidRPr="00AD3526">
        <w:rPr>
          <w:rFonts w:ascii="Times New Roman" w:hAnsi="Times New Roman" w:cs="Times New Roman"/>
          <w:sz w:val="24"/>
          <w:szCs w:val="24"/>
          <w:lang w:val="it-IT"/>
        </w:rPr>
        <w:t>Genovesi laddove viene teorizzato il ‘diritto al mutuo soccorso’, cioè «una reciproca obbligazione di soccorrerci ne’ nostri bisogni»</w:t>
      </w:r>
      <w:r w:rsidR="00DD502F"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 fondata a sua volta (1) sulla natura sociale dell’uomo (</w:t>
      </w:r>
      <w:r w:rsidRPr="00AD3526">
        <w:rPr>
          <w:rFonts w:ascii="Times New Roman" w:hAnsi="Times New Roman" w:cs="Times New Roman"/>
          <w:i/>
          <w:sz w:val="24"/>
          <w:szCs w:val="24"/>
          <w:lang w:val="it-IT"/>
        </w:rPr>
        <w:t>homo homini natura amicus</w:t>
      </w:r>
      <w:r w:rsidRPr="00AD3526">
        <w:rPr>
          <w:rFonts w:ascii="Times New Roman" w:hAnsi="Times New Roman" w:cs="Times New Roman"/>
          <w:sz w:val="24"/>
          <w:szCs w:val="24"/>
          <w:lang w:val="it-IT"/>
        </w:rPr>
        <w:t>), (2) su patti e contratti, (3) sull’utilità che ad ognuno ne deriva.</w:t>
      </w:r>
      <w:r w:rsidR="005B4590" w:rsidRPr="00AD3526">
        <w:rPr>
          <w:rStyle w:val="Rimandonotaapidipagina"/>
          <w:rFonts w:ascii="Times New Roman" w:hAnsi="Times New Roman" w:cs="Times New Roman"/>
          <w:sz w:val="24"/>
          <w:szCs w:val="24"/>
          <w:lang w:val="it-IT"/>
        </w:rPr>
        <w:footnoteReference w:id="19"/>
      </w:r>
      <w:r w:rsidRPr="00AD3526">
        <w:rPr>
          <w:rFonts w:ascii="Times New Roman" w:hAnsi="Times New Roman" w:cs="Times New Roman"/>
          <w:sz w:val="24"/>
          <w:szCs w:val="24"/>
          <w:lang w:val="it-IT"/>
        </w:rPr>
        <w:t xml:space="preserve"> </w:t>
      </w:r>
    </w:p>
    <w:p w14:paraId="4C777E43" w14:textId="6C706863" w:rsidR="00E57758" w:rsidRPr="00AD3526" w:rsidRDefault="00C73665" w:rsidP="00E57758">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iCs/>
          <w:sz w:val="24"/>
          <w:szCs w:val="24"/>
          <w:lang w:val="it-IT"/>
        </w:rPr>
        <w:t>L’economia civile d</w:t>
      </w:r>
      <w:r w:rsidR="00DD502F" w:rsidRPr="00AD3526">
        <w:rPr>
          <w:rFonts w:ascii="Times New Roman" w:hAnsi="Times New Roman" w:cs="Times New Roman"/>
          <w:iCs/>
          <w:sz w:val="24"/>
          <w:szCs w:val="24"/>
          <w:lang w:val="it-IT"/>
        </w:rPr>
        <w:t xml:space="preserve">el </w:t>
      </w:r>
      <w:r w:rsidRPr="00AD3526">
        <w:rPr>
          <w:rFonts w:ascii="Times New Roman" w:hAnsi="Times New Roman" w:cs="Times New Roman"/>
          <w:iCs/>
          <w:sz w:val="24"/>
          <w:szCs w:val="24"/>
          <w:lang w:val="it-IT"/>
        </w:rPr>
        <w:t xml:space="preserve">Genovesi aveva come principio economico fondamentale la ‘mutua assistenza’, dove ciascuno intenzionalmente </w:t>
      </w:r>
      <w:r w:rsidRPr="00AD3526">
        <w:rPr>
          <w:rFonts w:ascii="Times New Roman" w:hAnsi="Times New Roman" w:cs="Times New Roman"/>
          <w:i/>
          <w:sz w:val="24"/>
          <w:szCs w:val="24"/>
          <w:lang w:val="it-IT"/>
        </w:rPr>
        <w:t>vuole oltre al proprio interesse anche l’interesse dell’altro</w:t>
      </w:r>
      <w:r w:rsidRPr="00AD3526">
        <w:rPr>
          <w:rFonts w:ascii="Times New Roman" w:hAnsi="Times New Roman" w:cs="Times New Roman"/>
          <w:iCs/>
          <w:sz w:val="24"/>
          <w:szCs w:val="24"/>
          <w:lang w:val="it-IT"/>
        </w:rPr>
        <w:t xml:space="preserve">. Il bene reciproco è parte delle intenzioni di ciascuno. Da qui </w:t>
      </w:r>
      <w:r w:rsidR="00071926" w:rsidRPr="00AD3526">
        <w:rPr>
          <w:rFonts w:ascii="Times New Roman" w:hAnsi="Times New Roman" w:cs="Times New Roman"/>
          <w:iCs/>
          <w:sz w:val="24"/>
          <w:szCs w:val="24"/>
          <w:lang w:val="it-IT"/>
        </w:rPr>
        <w:t xml:space="preserve">si intuisce </w:t>
      </w:r>
      <w:r w:rsidR="00935F36" w:rsidRPr="00AD3526">
        <w:rPr>
          <w:rFonts w:ascii="Times New Roman" w:hAnsi="Times New Roman" w:cs="Times New Roman"/>
          <w:iCs/>
          <w:sz w:val="24"/>
          <w:szCs w:val="24"/>
          <w:lang w:val="it-IT"/>
        </w:rPr>
        <w:t>perché</w:t>
      </w:r>
      <w:r w:rsidRPr="00AD3526">
        <w:rPr>
          <w:rFonts w:ascii="Times New Roman" w:hAnsi="Times New Roman" w:cs="Times New Roman"/>
          <w:iCs/>
          <w:sz w:val="24"/>
          <w:szCs w:val="24"/>
          <w:lang w:val="it-IT"/>
        </w:rPr>
        <w:t xml:space="preserve"> </w:t>
      </w:r>
      <w:r w:rsidR="00DD502F" w:rsidRPr="00AD3526">
        <w:rPr>
          <w:rFonts w:ascii="Times New Roman" w:hAnsi="Times New Roman" w:cs="Times New Roman"/>
          <w:iCs/>
          <w:sz w:val="24"/>
          <w:szCs w:val="24"/>
          <w:lang w:val="it-IT"/>
        </w:rPr>
        <w:t xml:space="preserve">ol </w:t>
      </w:r>
      <w:r w:rsidRPr="00AD3526">
        <w:rPr>
          <w:rFonts w:ascii="Times New Roman" w:hAnsi="Times New Roman" w:cs="Times New Roman"/>
          <w:iCs/>
          <w:sz w:val="24"/>
          <w:szCs w:val="24"/>
          <w:lang w:val="it-IT"/>
        </w:rPr>
        <w:t>Genovesi</w:t>
      </w:r>
      <w:r w:rsidR="00071926" w:rsidRPr="00AD3526">
        <w:rPr>
          <w:rFonts w:ascii="Times New Roman" w:hAnsi="Times New Roman" w:cs="Times New Roman"/>
          <w:iCs/>
          <w:sz w:val="24"/>
          <w:szCs w:val="24"/>
          <w:lang w:val="it-IT"/>
        </w:rPr>
        <w:t xml:space="preserve">, </w:t>
      </w:r>
      <w:r w:rsidRPr="00AD3526">
        <w:rPr>
          <w:rFonts w:ascii="Times New Roman" w:hAnsi="Times New Roman" w:cs="Times New Roman"/>
          <w:iCs/>
          <w:sz w:val="24"/>
          <w:szCs w:val="24"/>
          <w:lang w:val="it-IT"/>
        </w:rPr>
        <w:t xml:space="preserve">ancora </w:t>
      </w:r>
      <w:r w:rsidR="003A4737" w:rsidRPr="00AD3526">
        <w:rPr>
          <w:rFonts w:ascii="Times New Roman" w:hAnsi="Times New Roman" w:cs="Times New Roman"/>
          <w:iCs/>
          <w:sz w:val="24"/>
          <w:szCs w:val="24"/>
          <w:lang w:val="it-IT"/>
        </w:rPr>
        <w:t xml:space="preserve">prima </w:t>
      </w:r>
      <w:r w:rsidRPr="00AD3526">
        <w:rPr>
          <w:rFonts w:ascii="Times New Roman" w:hAnsi="Times New Roman" w:cs="Times New Roman"/>
          <w:iCs/>
          <w:sz w:val="24"/>
          <w:szCs w:val="24"/>
          <w:lang w:val="it-IT"/>
        </w:rPr>
        <w:t xml:space="preserve">di indicare l’economia come scienza della ricchezza delle nazioni, </w:t>
      </w:r>
      <w:r w:rsidR="003A4737" w:rsidRPr="00AD3526">
        <w:rPr>
          <w:rFonts w:ascii="Times New Roman" w:hAnsi="Times New Roman" w:cs="Times New Roman"/>
          <w:iCs/>
          <w:sz w:val="24"/>
          <w:szCs w:val="24"/>
          <w:lang w:val="it-IT"/>
        </w:rPr>
        <w:t>abbia</w:t>
      </w:r>
      <w:r w:rsidRPr="00AD3526">
        <w:rPr>
          <w:rFonts w:ascii="Times New Roman" w:hAnsi="Times New Roman" w:cs="Times New Roman"/>
          <w:iCs/>
          <w:sz w:val="24"/>
          <w:szCs w:val="24"/>
          <w:lang w:val="it-IT"/>
        </w:rPr>
        <w:t xml:space="preserve"> preferito definirla scienza della </w:t>
      </w:r>
      <w:r w:rsidRPr="00AD3526">
        <w:rPr>
          <w:rFonts w:ascii="Times New Roman" w:hAnsi="Times New Roman" w:cs="Times New Roman"/>
          <w:i/>
          <w:sz w:val="24"/>
          <w:szCs w:val="24"/>
          <w:lang w:val="it-IT"/>
        </w:rPr>
        <w:t>pubblica felicità</w:t>
      </w:r>
      <w:r w:rsidRPr="00AD3526">
        <w:rPr>
          <w:rFonts w:ascii="Times New Roman" w:hAnsi="Times New Roman" w:cs="Times New Roman"/>
          <w:iCs/>
          <w:sz w:val="24"/>
          <w:szCs w:val="24"/>
          <w:lang w:val="it-IT"/>
        </w:rPr>
        <w:t xml:space="preserve">. L’economia è ‘civile’ quando considera il bene della </w:t>
      </w:r>
      <w:r w:rsidRPr="00AD3526">
        <w:rPr>
          <w:rFonts w:ascii="Times New Roman" w:hAnsi="Times New Roman" w:cs="Times New Roman"/>
          <w:i/>
          <w:sz w:val="24"/>
          <w:szCs w:val="24"/>
          <w:lang w:val="it-IT"/>
        </w:rPr>
        <w:t>civitas</w:t>
      </w:r>
      <w:r w:rsidRPr="00AD3526">
        <w:rPr>
          <w:rFonts w:ascii="Times New Roman" w:hAnsi="Times New Roman" w:cs="Times New Roman"/>
          <w:iCs/>
          <w:sz w:val="24"/>
          <w:szCs w:val="24"/>
          <w:lang w:val="it-IT"/>
        </w:rPr>
        <w:t xml:space="preserve"> come elemento determinante delle azioni e delle scelte degli attori economici, ed è ‘incivile’ quando promuove attività economiche che danneggiano la </w:t>
      </w:r>
      <w:r w:rsidRPr="00AD3526">
        <w:rPr>
          <w:rFonts w:ascii="Times New Roman" w:hAnsi="Times New Roman" w:cs="Times New Roman"/>
          <w:i/>
          <w:sz w:val="24"/>
          <w:szCs w:val="24"/>
          <w:lang w:val="it-IT"/>
        </w:rPr>
        <w:t>civitas</w:t>
      </w:r>
      <w:r w:rsidRPr="00AD3526">
        <w:rPr>
          <w:rFonts w:ascii="Times New Roman" w:hAnsi="Times New Roman" w:cs="Times New Roman"/>
          <w:iCs/>
          <w:sz w:val="24"/>
          <w:szCs w:val="24"/>
          <w:lang w:val="it-IT"/>
        </w:rPr>
        <w:t xml:space="preserve"> in tutte le sue espressioni, dalle persone agli edifici, dalla qualità della vita all’ambiente.</w:t>
      </w:r>
      <w:r w:rsidR="00071926" w:rsidRPr="00AD3526">
        <w:rPr>
          <w:rFonts w:ascii="Times New Roman" w:hAnsi="Times New Roman" w:cs="Times New Roman"/>
          <w:iCs/>
          <w:sz w:val="24"/>
          <w:szCs w:val="24"/>
          <w:lang w:val="it-IT"/>
        </w:rPr>
        <w:t xml:space="preserve"> Rosmini sembra accettare la via dell’economia civile quando, epurata dai vizi del sensismo, promuove</w:t>
      </w:r>
      <w:r w:rsidR="00DD502F" w:rsidRPr="00AD3526">
        <w:rPr>
          <w:rFonts w:ascii="Times New Roman" w:hAnsi="Times New Roman" w:cs="Times New Roman"/>
          <w:iCs/>
          <w:sz w:val="24"/>
          <w:szCs w:val="24"/>
          <w:lang w:val="it-IT"/>
        </w:rPr>
        <w:t xml:space="preserve"> la</w:t>
      </w:r>
      <w:r w:rsidR="00071926" w:rsidRPr="00AD3526">
        <w:rPr>
          <w:rFonts w:ascii="Times New Roman" w:hAnsi="Times New Roman" w:cs="Times New Roman"/>
          <w:iCs/>
          <w:sz w:val="24"/>
          <w:szCs w:val="24"/>
          <w:lang w:val="it-IT"/>
        </w:rPr>
        <w:t xml:space="preserve"> felicità </w:t>
      </w:r>
      <w:r w:rsidR="00DD502F" w:rsidRPr="00AD3526">
        <w:rPr>
          <w:rFonts w:ascii="Times New Roman" w:hAnsi="Times New Roman" w:cs="Times New Roman"/>
          <w:iCs/>
          <w:sz w:val="24"/>
          <w:szCs w:val="24"/>
          <w:lang w:val="it-IT"/>
        </w:rPr>
        <w:t>personale</w:t>
      </w:r>
      <w:r w:rsidR="00071926" w:rsidRPr="00AD3526">
        <w:rPr>
          <w:rFonts w:ascii="Times New Roman" w:hAnsi="Times New Roman" w:cs="Times New Roman"/>
          <w:iCs/>
          <w:sz w:val="24"/>
          <w:szCs w:val="24"/>
          <w:lang w:val="it-IT"/>
        </w:rPr>
        <w:t xml:space="preserve"> e quella della comunità:</w:t>
      </w:r>
      <w:r w:rsidR="00662871" w:rsidRPr="00AD3526">
        <w:rPr>
          <w:rFonts w:ascii="Times New Roman" w:hAnsi="Times New Roman" w:cs="Times New Roman"/>
          <w:iCs/>
          <w:sz w:val="24"/>
          <w:szCs w:val="24"/>
          <w:lang w:val="it-IT"/>
        </w:rPr>
        <w:t xml:space="preserve"> </w:t>
      </w:r>
      <w:r w:rsidR="00071926" w:rsidRPr="00AD3526">
        <w:rPr>
          <w:rFonts w:ascii="Times New Roman" w:hAnsi="Times New Roman" w:cs="Times New Roman"/>
          <w:sz w:val="24"/>
          <w:szCs w:val="24"/>
          <w:lang w:val="it-IT"/>
        </w:rPr>
        <w:t>«</w:t>
      </w:r>
      <w:r w:rsidR="00071926" w:rsidRPr="00AD3526">
        <w:rPr>
          <w:rFonts w:ascii="Times New Roman" w:hAnsi="Times New Roman" w:cs="Times New Roman"/>
          <w:iCs/>
          <w:sz w:val="24"/>
          <w:szCs w:val="24"/>
          <w:lang w:val="it-IT"/>
        </w:rPr>
        <w:t>Di buon grado io confesso, che non so qual pubblica felicità vi possa essere se questa non risulta dalla felicità dei particolari; poiché o che questa felicità deve essere un nome vano ed una illusione di alcuni troppo facili teorici, ovvero deve essere un bene di qualcheduno</w:t>
      </w:r>
      <w:r w:rsidR="00071926" w:rsidRPr="00AD3526">
        <w:rPr>
          <w:rFonts w:ascii="Times New Roman" w:hAnsi="Times New Roman" w:cs="Times New Roman"/>
          <w:sz w:val="24"/>
          <w:szCs w:val="24"/>
          <w:lang w:val="it-IT"/>
        </w:rPr>
        <w:t>».</w:t>
      </w:r>
      <w:r w:rsidR="00071926" w:rsidRPr="00AD3526">
        <w:rPr>
          <w:rStyle w:val="Rimandonotaapidipagina"/>
          <w:rFonts w:ascii="Times New Roman" w:hAnsi="Times New Roman" w:cs="Times New Roman"/>
          <w:sz w:val="24"/>
          <w:szCs w:val="24"/>
          <w:lang w:val="it-IT"/>
        </w:rPr>
        <w:footnoteReference w:id="20"/>
      </w:r>
    </w:p>
    <w:p w14:paraId="2FDBB37A" w14:textId="276E86E6" w:rsidR="00071926" w:rsidRPr="00AD3526" w:rsidRDefault="00071926" w:rsidP="00E57758">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Per riassumere, l’antropologia rosminiana sembra mostrare delle affinità con quella genovesiana </w:t>
      </w:r>
      <w:r w:rsidR="00E57758" w:rsidRPr="00AD3526">
        <w:rPr>
          <w:rFonts w:ascii="Times New Roman" w:hAnsi="Times New Roman" w:cs="Times New Roman"/>
          <w:sz w:val="24"/>
          <w:szCs w:val="24"/>
          <w:lang w:val="it-IT"/>
        </w:rPr>
        <w:t>una volta che</w:t>
      </w:r>
      <w:r w:rsidRPr="00AD3526">
        <w:rPr>
          <w:rFonts w:ascii="Times New Roman" w:hAnsi="Times New Roman" w:cs="Times New Roman"/>
          <w:sz w:val="24"/>
          <w:szCs w:val="24"/>
          <w:lang w:val="it-IT"/>
        </w:rPr>
        <w:t xml:space="preserve"> l</w:t>
      </w:r>
      <w:r w:rsidR="00C0212F" w:rsidRPr="00AD3526">
        <w:rPr>
          <w:rFonts w:ascii="Times New Roman" w:hAnsi="Times New Roman" w:cs="Times New Roman"/>
          <w:sz w:val="24"/>
          <w:szCs w:val="24"/>
          <w:lang w:val="it-IT"/>
        </w:rPr>
        <w:t>e barriere erette dal</w:t>
      </w:r>
      <w:r w:rsidRPr="00AD3526">
        <w:rPr>
          <w:rFonts w:ascii="Times New Roman" w:hAnsi="Times New Roman" w:cs="Times New Roman"/>
          <w:sz w:val="24"/>
          <w:szCs w:val="24"/>
          <w:lang w:val="it-IT"/>
        </w:rPr>
        <w:t xml:space="preserve"> sensismo d</w:t>
      </w:r>
      <w:r w:rsidR="00DD502F"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Gioia e</w:t>
      </w:r>
      <w:r w:rsidR="00DD502F" w:rsidRPr="00AD3526">
        <w:rPr>
          <w:rFonts w:ascii="Times New Roman" w:hAnsi="Times New Roman" w:cs="Times New Roman"/>
          <w:sz w:val="24"/>
          <w:szCs w:val="24"/>
          <w:lang w:val="it-IT"/>
        </w:rPr>
        <w:t xml:space="preserve"> del</w:t>
      </w:r>
      <w:r w:rsidRPr="00AD3526">
        <w:rPr>
          <w:rFonts w:ascii="Times New Roman" w:hAnsi="Times New Roman" w:cs="Times New Roman"/>
          <w:sz w:val="24"/>
          <w:szCs w:val="24"/>
          <w:lang w:val="it-IT"/>
        </w:rPr>
        <w:t xml:space="preserve"> Romagnosi </w:t>
      </w:r>
      <w:r w:rsidR="00E57758" w:rsidRPr="00AD3526">
        <w:rPr>
          <w:rFonts w:ascii="Times New Roman" w:hAnsi="Times New Roman" w:cs="Times New Roman"/>
          <w:sz w:val="24"/>
          <w:szCs w:val="24"/>
          <w:lang w:val="it-IT"/>
        </w:rPr>
        <w:t>sono superate da</w:t>
      </w:r>
      <w:r w:rsidR="00C0212F" w:rsidRPr="00AD3526">
        <w:rPr>
          <w:rFonts w:ascii="Times New Roman" w:hAnsi="Times New Roman" w:cs="Times New Roman"/>
          <w:sz w:val="24"/>
          <w:szCs w:val="24"/>
          <w:lang w:val="it-IT"/>
        </w:rPr>
        <w:t xml:space="preserve"> una accurata ermeneutica</w:t>
      </w:r>
      <w:r w:rsidR="003B5A98" w:rsidRPr="00AD3526">
        <w:rPr>
          <w:rFonts w:ascii="Times New Roman" w:hAnsi="Times New Roman" w:cs="Times New Roman"/>
          <w:sz w:val="24"/>
          <w:szCs w:val="24"/>
          <w:lang w:val="it-IT"/>
        </w:rPr>
        <w:t xml:space="preserve">. </w:t>
      </w:r>
      <w:r w:rsidR="00C0212F" w:rsidRPr="00AD3526">
        <w:rPr>
          <w:rFonts w:ascii="Times New Roman" w:hAnsi="Times New Roman" w:cs="Times New Roman"/>
          <w:sz w:val="24"/>
          <w:szCs w:val="24"/>
          <w:lang w:val="it-IT"/>
        </w:rPr>
        <w:t>È possibile affermare lo stesso</w:t>
      </w:r>
      <w:r w:rsidR="003B5A98" w:rsidRPr="00AD3526">
        <w:rPr>
          <w:rFonts w:ascii="Times New Roman" w:hAnsi="Times New Roman" w:cs="Times New Roman"/>
          <w:sz w:val="24"/>
          <w:szCs w:val="24"/>
          <w:lang w:val="it-IT"/>
        </w:rPr>
        <w:t xml:space="preserve"> </w:t>
      </w:r>
      <w:r w:rsidR="00C0212F" w:rsidRPr="00AD3526">
        <w:rPr>
          <w:rFonts w:ascii="Times New Roman" w:hAnsi="Times New Roman" w:cs="Times New Roman"/>
          <w:sz w:val="24"/>
          <w:szCs w:val="24"/>
          <w:lang w:val="it-IT"/>
        </w:rPr>
        <w:t>intorno alle</w:t>
      </w:r>
      <w:r w:rsidR="003B5A98" w:rsidRPr="00AD3526">
        <w:rPr>
          <w:rFonts w:ascii="Times New Roman" w:hAnsi="Times New Roman" w:cs="Times New Roman"/>
          <w:sz w:val="24"/>
          <w:szCs w:val="24"/>
          <w:lang w:val="it-IT"/>
        </w:rPr>
        <w:t xml:space="preserve"> tematiche economiche affrontate dai due pensatori? </w:t>
      </w:r>
    </w:p>
    <w:p w14:paraId="7D813ECD" w14:textId="6CC94158" w:rsidR="00C73665" w:rsidRPr="00AD3526" w:rsidRDefault="00C73665" w:rsidP="00071926">
      <w:pPr>
        <w:rPr>
          <w:rFonts w:ascii="Times New Roman" w:hAnsi="Times New Roman" w:cs="Times New Roman"/>
          <w:sz w:val="24"/>
          <w:szCs w:val="24"/>
          <w:lang w:val="it-IT"/>
        </w:rPr>
      </w:pPr>
    </w:p>
    <w:p w14:paraId="2C4231CF" w14:textId="7CD8B47E" w:rsidR="00ED65F1" w:rsidRPr="00AD3526" w:rsidRDefault="00ED65F1" w:rsidP="00ED65F1">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lastRenderedPageBreak/>
        <w:t>IV.        L’ECONOMIA CIVILE DI ROSMINI</w:t>
      </w:r>
    </w:p>
    <w:p w14:paraId="5B9F12A6" w14:textId="009B4965" w:rsidR="00E57758" w:rsidRPr="00AD3526" w:rsidRDefault="00E57758" w:rsidP="00ED65F1">
      <w:pPr>
        <w:jc w:val="both"/>
        <w:rPr>
          <w:rFonts w:ascii="Times New Roman" w:hAnsi="Times New Roman" w:cs="Times New Roman"/>
          <w:sz w:val="24"/>
          <w:szCs w:val="24"/>
          <w:lang w:val="it-IT"/>
        </w:rPr>
      </w:pPr>
    </w:p>
    <w:p w14:paraId="605B480F" w14:textId="6ABA17C2" w:rsidR="00E57758" w:rsidRPr="00AD3526" w:rsidRDefault="00E57758" w:rsidP="00FA3ADB">
      <w:pPr>
        <w:spacing w:after="0"/>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Rosmini ha ben chiaro il ruolo dell’economia nel sistema del sapere filosofico. Riprendendo una metafora usata da tanti filosofi, il roveretano definisce la morale come il tronco</w:t>
      </w:r>
      <w:r w:rsidR="00DD502F" w:rsidRPr="00AD3526">
        <w:rPr>
          <w:rFonts w:ascii="Times New Roman" w:hAnsi="Times New Roman" w:cs="Times New Roman"/>
          <w:sz w:val="24"/>
          <w:szCs w:val="24"/>
          <w:lang w:val="it-IT"/>
        </w:rPr>
        <w:t xml:space="preserve"> dell’albero dell’etica</w:t>
      </w:r>
      <w:r w:rsidRPr="00AD3526">
        <w:rPr>
          <w:rFonts w:ascii="Times New Roman" w:hAnsi="Times New Roman" w:cs="Times New Roman"/>
          <w:sz w:val="24"/>
          <w:szCs w:val="24"/>
          <w:lang w:val="it-IT"/>
        </w:rPr>
        <w:t xml:space="preserve"> e l’economia come un ramo innestata su essa. Guai a quei sistemi, come quello d</w:t>
      </w:r>
      <w:r w:rsidR="00DD502F"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Gioia, che invertono i termini della metafora, fondando la morale sui puri calcoli economici del sensismo e, in senso lato, utilitarismo. </w:t>
      </w:r>
      <w:r w:rsidR="004B0954" w:rsidRPr="00AD3526">
        <w:rPr>
          <w:rFonts w:ascii="Times New Roman" w:hAnsi="Times New Roman" w:cs="Times New Roman"/>
          <w:sz w:val="24"/>
          <w:szCs w:val="24"/>
          <w:lang w:val="it-IT"/>
        </w:rPr>
        <w:t xml:space="preserve">Il Genovesi si situa in una posizione mediana. Da un lato riconosce con </w:t>
      </w:r>
      <w:r w:rsidR="00DD502F" w:rsidRPr="00AD3526">
        <w:rPr>
          <w:rFonts w:ascii="Times New Roman" w:hAnsi="Times New Roman" w:cs="Times New Roman"/>
          <w:sz w:val="24"/>
          <w:szCs w:val="24"/>
          <w:lang w:val="it-IT"/>
        </w:rPr>
        <w:t xml:space="preserve">il </w:t>
      </w:r>
      <w:r w:rsidR="004B0954" w:rsidRPr="00AD3526">
        <w:rPr>
          <w:rFonts w:ascii="Times New Roman" w:hAnsi="Times New Roman" w:cs="Times New Roman"/>
          <w:sz w:val="24"/>
          <w:szCs w:val="24"/>
          <w:lang w:val="it-IT"/>
        </w:rPr>
        <w:t xml:space="preserve">Rosmini la priorità della scienza etica rispetto alla economica e politica, come esplicitamente affermato nel </w:t>
      </w:r>
      <w:r w:rsidR="004B0954" w:rsidRPr="00AD3526">
        <w:rPr>
          <w:rFonts w:ascii="Times New Roman" w:hAnsi="Times New Roman" w:cs="Times New Roman"/>
          <w:i/>
          <w:iCs/>
          <w:sz w:val="24"/>
          <w:szCs w:val="24"/>
          <w:lang w:val="it-IT"/>
        </w:rPr>
        <w:t xml:space="preserve">Proemio </w:t>
      </w:r>
      <w:r w:rsidR="004B0954" w:rsidRPr="00AD3526">
        <w:rPr>
          <w:rFonts w:ascii="Times New Roman" w:hAnsi="Times New Roman" w:cs="Times New Roman"/>
          <w:sz w:val="24"/>
          <w:szCs w:val="24"/>
          <w:lang w:val="it-IT"/>
        </w:rPr>
        <w:t xml:space="preserve">delle </w:t>
      </w:r>
      <w:r w:rsidR="004B0954" w:rsidRPr="00AD3526">
        <w:rPr>
          <w:rFonts w:ascii="Times New Roman" w:hAnsi="Times New Roman" w:cs="Times New Roman"/>
          <w:i/>
          <w:iCs/>
          <w:sz w:val="24"/>
          <w:szCs w:val="24"/>
          <w:lang w:val="it-IT"/>
        </w:rPr>
        <w:t>Lezioni</w:t>
      </w:r>
      <w:r w:rsidR="004B0954" w:rsidRPr="00AD3526">
        <w:rPr>
          <w:rFonts w:ascii="Times New Roman" w:hAnsi="Times New Roman" w:cs="Times New Roman"/>
          <w:sz w:val="24"/>
          <w:szCs w:val="24"/>
          <w:lang w:val="it-IT"/>
        </w:rPr>
        <w:t xml:space="preserve">. Dall’altro è forte la necessità nell’intera opera </w:t>
      </w:r>
      <w:r w:rsidR="00662871" w:rsidRPr="00AD3526">
        <w:rPr>
          <w:rFonts w:ascii="Times New Roman" w:hAnsi="Times New Roman" w:cs="Times New Roman"/>
          <w:sz w:val="24"/>
          <w:szCs w:val="24"/>
          <w:lang w:val="it-IT"/>
        </w:rPr>
        <w:t>g</w:t>
      </w:r>
      <w:r w:rsidR="004B0954" w:rsidRPr="00AD3526">
        <w:rPr>
          <w:rFonts w:ascii="Times New Roman" w:hAnsi="Times New Roman" w:cs="Times New Roman"/>
          <w:sz w:val="24"/>
          <w:szCs w:val="24"/>
          <w:lang w:val="it-IT"/>
        </w:rPr>
        <w:t xml:space="preserve">enovesiana di dare spazio a quelle scienze utili al progresso della società. Qui la distinzione tra economia e morale sfuma tanto che un lettore novizio delle </w:t>
      </w:r>
      <w:r w:rsidR="004B0954" w:rsidRPr="00AD3526">
        <w:rPr>
          <w:rFonts w:ascii="Times New Roman" w:hAnsi="Times New Roman" w:cs="Times New Roman"/>
          <w:i/>
          <w:iCs/>
          <w:sz w:val="24"/>
          <w:szCs w:val="24"/>
          <w:lang w:val="it-IT"/>
        </w:rPr>
        <w:t>Lezioni</w:t>
      </w:r>
      <w:r w:rsidR="004B0954" w:rsidRPr="00AD3526">
        <w:rPr>
          <w:rFonts w:ascii="Times New Roman" w:hAnsi="Times New Roman" w:cs="Times New Roman"/>
          <w:sz w:val="24"/>
          <w:szCs w:val="24"/>
          <w:lang w:val="it-IT"/>
        </w:rPr>
        <w:t xml:space="preserve"> vi troverebbe un trattato di etica, politica ed economia non distinte. </w:t>
      </w:r>
      <w:r w:rsidR="00303AE5" w:rsidRPr="00AD3526">
        <w:rPr>
          <w:rFonts w:ascii="Times New Roman" w:hAnsi="Times New Roman" w:cs="Times New Roman"/>
          <w:sz w:val="24"/>
          <w:szCs w:val="24"/>
          <w:lang w:val="it-IT"/>
        </w:rPr>
        <w:t xml:space="preserve">La leggera, seppur importante, differenza tra </w:t>
      </w:r>
      <w:r w:rsidR="00DD502F" w:rsidRPr="00AD3526">
        <w:rPr>
          <w:rFonts w:ascii="Times New Roman" w:hAnsi="Times New Roman" w:cs="Times New Roman"/>
          <w:sz w:val="24"/>
          <w:szCs w:val="24"/>
          <w:lang w:val="it-IT"/>
        </w:rPr>
        <w:t xml:space="preserve">il </w:t>
      </w:r>
      <w:r w:rsidR="00303AE5" w:rsidRPr="00AD3526">
        <w:rPr>
          <w:rFonts w:ascii="Times New Roman" w:hAnsi="Times New Roman" w:cs="Times New Roman"/>
          <w:sz w:val="24"/>
          <w:szCs w:val="24"/>
          <w:lang w:val="it-IT"/>
        </w:rPr>
        <w:t xml:space="preserve">Rosmini e </w:t>
      </w:r>
      <w:r w:rsidR="00DD502F" w:rsidRPr="00AD3526">
        <w:rPr>
          <w:rFonts w:ascii="Times New Roman" w:hAnsi="Times New Roman" w:cs="Times New Roman"/>
          <w:sz w:val="24"/>
          <w:szCs w:val="24"/>
          <w:lang w:val="it-IT"/>
        </w:rPr>
        <w:t xml:space="preserve">il </w:t>
      </w:r>
      <w:r w:rsidR="00303AE5" w:rsidRPr="00AD3526">
        <w:rPr>
          <w:rFonts w:ascii="Times New Roman" w:hAnsi="Times New Roman" w:cs="Times New Roman"/>
          <w:sz w:val="24"/>
          <w:szCs w:val="24"/>
          <w:lang w:val="it-IT"/>
        </w:rPr>
        <w:t xml:space="preserve">Genovesi può essere ricondotta al grande impegno riformatore del secondo, teso a volgere ogni sapere in sapere pratico e utile all’uscita della società feudale in cui viveva la sua popolazione. </w:t>
      </w:r>
    </w:p>
    <w:p w14:paraId="2CFED438" w14:textId="0FD3B7C7" w:rsidR="00792FB0" w:rsidRPr="00AD3526" w:rsidRDefault="00792FB0" w:rsidP="00FA3ADB">
      <w:pPr>
        <w:spacing w:after="0"/>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Quanto detto non deve portare alla conclusione che </w:t>
      </w:r>
      <w:r w:rsidR="00DD502F" w:rsidRPr="00AD3526">
        <w:rPr>
          <w:rFonts w:ascii="Times New Roman" w:hAnsi="Times New Roman" w:cs="Times New Roman"/>
          <w:sz w:val="24"/>
          <w:szCs w:val="24"/>
          <w:lang w:val="it-IT"/>
        </w:rPr>
        <w:t xml:space="preserve">il </w:t>
      </w:r>
      <w:r w:rsidRPr="00AD3526">
        <w:rPr>
          <w:rFonts w:ascii="Times New Roman" w:hAnsi="Times New Roman" w:cs="Times New Roman"/>
          <w:sz w:val="24"/>
          <w:szCs w:val="24"/>
          <w:lang w:val="it-IT"/>
        </w:rPr>
        <w:t xml:space="preserve">Rosmini fosse troppo ‘accademico’ nel suo studio </w:t>
      </w:r>
      <w:r w:rsidR="00662871" w:rsidRPr="00AD3526">
        <w:rPr>
          <w:rFonts w:ascii="Times New Roman" w:hAnsi="Times New Roman" w:cs="Times New Roman"/>
          <w:sz w:val="24"/>
          <w:szCs w:val="24"/>
          <w:lang w:val="it-IT"/>
        </w:rPr>
        <w:t>de</w:t>
      </w:r>
      <w:r w:rsidRPr="00AD3526">
        <w:rPr>
          <w:rFonts w:ascii="Times New Roman" w:hAnsi="Times New Roman" w:cs="Times New Roman"/>
          <w:sz w:val="24"/>
          <w:szCs w:val="24"/>
          <w:lang w:val="it-IT"/>
        </w:rPr>
        <w:t>lla scienza economica. Da un lato la sua vita personale e pubblica testimonia una grande conoscenza pratica della materia</w:t>
      </w:r>
      <w:r w:rsidR="0070785C" w:rsidRPr="00AD3526">
        <w:rPr>
          <w:rFonts w:ascii="Times New Roman" w:hAnsi="Times New Roman" w:cs="Times New Roman"/>
          <w:sz w:val="24"/>
          <w:szCs w:val="24"/>
          <w:lang w:val="it-IT"/>
        </w:rPr>
        <w:t>.</w:t>
      </w:r>
      <w:r w:rsidR="0070785C" w:rsidRPr="00AD3526">
        <w:rPr>
          <w:rStyle w:val="Rimandonotaapidipagina"/>
          <w:rFonts w:ascii="Times New Roman" w:hAnsi="Times New Roman" w:cs="Times New Roman"/>
          <w:sz w:val="24"/>
          <w:szCs w:val="24"/>
          <w:lang w:val="it-IT"/>
        </w:rPr>
        <w:footnoteReference w:id="21"/>
      </w:r>
      <w:r w:rsidR="0070785C"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 xml:space="preserve">Dall’altro, ed è qui che a mio avviso si rinviene il carattere ‘civile’ del pensiero economico rosminiano, ad una valutazione morale del mondo economico Rosmini unì un grande realismo nell’analisi. Vediamo in che termini. </w:t>
      </w:r>
    </w:p>
    <w:p w14:paraId="4F9579C0" w14:textId="78DA6473" w:rsidR="0015694F" w:rsidRPr="00AD3526" w:rsidRDefault="00792FB0" w:rsidP="00FA3ADB">
      <w:pPr>
        <w:spacing w:after="0"/>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Nella critica al sensismo d</w:t>
      </w:r>
      <w:r w:rsidR="00DD502F" w:rsidRPr="00AD3526">
        <w:rPr>
          <w:rFonts w:ascii="Times New Roman" w:hAnsi="Times New Roman" w:cs="Times New Roman"/>
          <w:sz w:val="24"/>
          <w:szCs w:val="24"/>
          <w:lang w:val="it-IT"/>
        </w:rPr>
        <w:t>el</w:t>
      </w:r>
      <w:r w:rsidRPr="00AD3526">
        <w:rPr>
          <w:rFonts w:ascii="Times New Roman" w:hAnsi="Times New Roman" w:cs="Times New Roman"/>
          <w:sz w:val="24"/>
          <w:szCs w:val="24"/>
          <w:lang w:val="it-IT"/>
        </w:rPr>
        <w:t xml:space="preserve"> Gioia emergono i tratti </w:t>
      </w:r>
      <w:r w:rsidRPr="00AD3526">
        <w:rPr>
          <w:rFonts w:ascii="Times New Roman" w:hAnsi="Times New Roman" w:cs="Times New Roman"/>
          <w:i/>
          <w:iCs/>
          <w:sz w:val="24"/>
          <w:szCs w:val="24"/>
          <w:lang w:val="it-IT"/>
        </w:rPr>
        <w:t>morali</w:t>
      </w:r>
      <w:r w:rsidRPr="00AD3526">
        <w:rPr>
          <w:rFonts w:ascii="Times New Roman" w:hAnsi="Times New Roman" w:cs="Times New Roman"/>
          <w:sz w:val="24"/>
          <w:szCs w:val="24"/>
          <w:lang w:val="it-IT"/>
        </w:rPr>
        <w:t xml:space="preserve"> della visione rosminiana. </w:t>
      </w:r>
      <w:r w:rsidR="00662871" w:rsidRPr="00AD3526">
        <w:rPr>
          <w:rFonts w:ascii="Times New Roman" w:hAnsi="Times New Roman" w:cs="Times New Roman"/>
          <w:sz w:val="24"/>
          <w:szCs w:val="24"/>
          <w:lang w:val="it-IT"/>
        </w:rPr>
        <w:t>Bisogna però chiarire i termini</w:t>
      </w:r>
      <w:r w:rsidRPr="00AD3526">
        <w:rPr>
          <w:rFonts w:ascii="Times New Roman" w:hAnsi="Times New Roman" w:cs="Times New Roman"/>
          <w:sz w:val="24"/>
          <w:szCs w:val="24"/>
          <w:lang w:val="it-IT"/>
        </w:rPr>
        <w:t xml:space="preserve">: con valutazione morale dell’economia Rosmini non </w:t>
      </w:r>
      <w:r w:rsidR="00662871" w:rsidRPr="00AD3526">
        <w:rPr>
          <w:rFonts w:ascii="Times New Roman" w:hAnsi="Times New Roman" w:cs="Times New Roman"/>
          <w:sz w:val="24"/>
          <w:szCs w:val="24"/>
          <w:lang w:val="it-IT"/>
        </w:rPr>
        <w:t xml:space="preserve">intendeva </w:t>
      </w:r>
      <w:r w:rsidRPr="00AD3526">
        <w:rPr>
          <w:rFonts w:ascii="Times New Roman" w:hAnsi="Times New Roman" w:cs="Times New Roman"/>
          <w:sz w:val="24"/>
          <w:szCs w:val="24"/>
          <w:lang w:val="it-IT"/>
        </w:rPr>
        <w:t xml:space="preserve">l’intervento di fattori spirituali (non legati a bisogni primari) nei comportamenti ‘economici’ (produzione, scambio, consumo), essendo questi ultimi oggetti d’interesse dell’economia stessa. La riflessione morale interviene quando i comportamenti economici, materiali e spirituali vengono considerati all’interno di una visione integrale della persona, tesa alla piena realizzazione del proprio essere. </w:t>
      </w:r>
      <w:r w:rsidR="0015694F" w:rsidRPr="00AD3526">
        <w:rPr>
          <w:rFonts w:ascii="Times New Roman" w:hAnsi="Times New Roman" w:cs="Times New Roman"/>
          <w:sz w:val="24"/>
          <w:szCs w:val="24"/>
          <w:lang w:val="it-IT"/>
        </w:rPr>
        <w:t>Non sorprende allora trovare il Rosmini critico della identificazione gioiana tra piacere e ricchezza. Gioia è reo, secondo il roveretano, di un errore tanto economico quanto politico. Con lo Smith, Rosmini dimostra a</w:t>
      </w:r>
      <w:r w:rsidR="00DD502F" w:rsidRPr="00AD3526">
        <w:rPr>
          <w:rFonts w:ascii="Times New Roman" w:hAnsi="Times New Roman" w:cs="Times New Roman"/>
          <w:sz w:val="24"/>
          <w:szCs w:val="24"/>
          <w:lang w:val="it-IT"/>
        </w:rPr>
        <w:t>l</w:t>
      </w:r>
      <w:r w:rsidR="0015694F" w:rsidRPr="00AD3526">
        <w:rPr>
          <w:rFonts w:ascii="Times New Roman" w:hAnsi="Times New Roman" w:cs="Times New Roman"/>
          <w:sz w:val="24"/>
          <w:szCs w:val="24"/>
          <w:lang w:val="it-IT"/>
        </w:rPr>
        <w:t xml:space="preserve"> Gioia che il risparmio, l’accumulazione, ciò che non è immediato godimento, contribuisce all’aumento della ricchezza. Ivi riappare anche la distinzione tra consumi produttivi e improduttivi, mutuata dallo Smith e dal Say, ed erroneamente confutata dal Gioia. Siamo sul piano economico. </w:t>
      </w:r>
    </w:p>
    <w:p w14:paraId="606D2567" w14:textId="5D0C9137" w:rsidR="00792FB0" w:rsidRPr="00AD3526" w:rsidRDefault="0015694F" w:rsidP="00FA3ADB">
      <w:pPr>
        <w:spacing w:after="0"/>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Tramite un concetto che ha radici antiche, quello di appagamento, Rosmini mostra al Gioia che non tutti i piaceri sono buoni, ma che la vera realizzazione dell’essere umano è in uno stato di appagamento. Interessante qui la convergenza tra Rosmini e</w:t>
      </w:r>
      <w:r w:rsidR="00DD502F" w:rsidRPr="00AD3526">
        <w:rPr>
          <w:rFonts w:ascii="Times New Roman" w:hAnsi="Times New Roman" w:cs="Times New Roman"/>
          <w:sz w:val="24"/>
          <w:szCs w:val="24"/>
          <w:lang w:val="it-IT"/>
        </w:rPr>
        <w:t xml:space="preserve"> lo</w:t>
      </w:r>
      <w:r w:rsidRPr="00AD3526">
        <w:rPr>
          <w:rFonts w:ascii="Times New Roman" w:hAnsi="Times New Roman" w:cs="Times New Roman"/>
          <w:sz w:val="24"/>
          <w:szCs w:val="24"/>
          <w:lang w:val="it-IT"/>
        </w:rPr>
        <w:t xml:space="preserve"> Smith, con il filosofo scozzese a spiegare, nella </w:t>
      </w:r>
      <w:r w:rsidRPr="00AD3526">
        <w:rPr>
          <w:rFonts w:ascii="Times New Roman" w:hAnsi="Times New Roman" w:cs="Times New Roman"/>
          <w:i/>
          <w:iCs/>
          <w:sz w:val="24"/>
          <w:szCs w:val="24"/>
          <w:lang w:val="it-IT"/>
        </w:rPr>
        <w:t>Teoria dei Sentimenti Morali</w:t>
      </w:r>
      <w:r w:rsidRPr="00AD3526">
        <w:rPr>
          <w:rFonts w:ascii="Times New Roman" w:hAnsi="Times New Roman" w:cs="Times New Roman"/>
          <w:sz w:val="24"/>
          <w:szCs w:val="24"/>
          <w:lang w:val="it-IT"/>
        </w:rPr>
        <w:t xml:space="preserve"> (1759)</w:t>
      </w:r>
      <w:r w:rsidR="000E2354" w:rsidRPr="00AD3526">
        <w:rPr>
          <w:rStyle w:val="Rimandonotaapidipagina"/>
          <w:rFonts w:ascii="Times New Roman" w:hAnsi="Times New Roman" w:cs="Times New Roman"/>
          <w:sz w:val="24"/>
          <w:szCs w:val="24"/>
          <w:lang w:val="it-IT"/>
        </w:rPr>
        <w:footnoteReference w:id="22"/>
      </w:r>
      <w:r w:rsidRPr="00AD3526">
        <w:rPr>
          <w:rFonts w:ascii="Times New Roman" w:hAnsi="Times New Roman" w:cs="Times New Roman"/>
          <w:sz w:val="24"/>
          <w:szCs w:val="24"/>
          <w:lang w:val="it-IT"/>
        </w:rPr>
        <w:t xml:space="preserve">, che la felicità consiste nello stoico stato di </w:t>
      </w:r>
      <w:r w:rsidRPr="00AD3526">
        <w:rPr>
          <w:rFonts w:ascii="Times New Roman" w:hAnsi="Times New Roman" w:cs="Times New Roman"/>
          <w:sz w:val="24"/>
          <w:szCs w:val="24"/>
          <w:lang w:val="it-IT"/>
        </w:rPr>
        <w:lastRenderedPageBreak/>
        <w:t xml:space="preserve">tranquillità e assenza di turbamenti. Ma siamo appunto nel piano morale, nel quale l’economico viene ricompreso. </w:t>
      </w:r>
    </w:p>
    <w:p w14:paraId="654E738A" w14:textId="524F4A4A" w:rsidR="0015694F" w:rsidRPr="00AD3526" w:rsidRDefault="0015694F" w:rsidP="0015694F">
      <w:pPr>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Date queste premesse, sorprende il </w:t>
      </w:r>
      <w:r w:rsidRPr="00AD3526">
        <w:rPr>
          <w:rFonts w:ascii="Times New Roman" w:hAnsi="Times New Roman" w:cs="Times New Roman"/>
          <w:i/>
          <w:iCs/>
          <w:sz w:val="24"/>
          <w:szCs w:val="24"/>
          <w:lang w:val="it-IT"/>
        </w:rPr>
        <w:t>realismo</w:t>
      </w:r>
      <w:r w:rsidRPr="00AD3526">
        <w:rPr>
          <w:rFonts w:ascii="Times New Roman" w:hAnsi="Times New Roman" w:cs="Times New Roman"/>
          <w:sz w:val="24"/>
          <w:szCs w:val="24"/>
          <w:lang w:val="it-IT"/>
        </w:rPr>
        <w:t xml:space="preserve"> con il quale il Rosmini osserva la vita economica. </w:t>
      </w:r>
      <w:r w:rsidR="00325928" w:rsidRPr="00AD3526">
        <w:rPr>
          <w:rFonts w:ascii="Times New Roman" w:hAnsi="Times New Roman" w:cs="Times New Roman"/>
          <w:sz w:val="24"/>
          <w:szCs w:val="24"/>
          <w:lang w:val="it-IT"/>
        </w:rPr>
        <w:t xml:space="preserve">Il roveretano ci ha lasciato pagine molto belle sul mercato, sulla libera concorrenza, sulla limitazione del potere statale, sulla competizione ed i suoi effetti benefici. Qui riportiamo un passo ingiustamente lasciato sottotraccia dai commentatori, </w:t>
      </w:r>
      <w:r w:rsidR="00A4002F" w:rsidRPr="00AD3526">
        <w:rPr>
          <w:rFonts w:ascii="Times New Roman" w:hAnsi="Times New Roman" w:cs="Times New Roman"/>
          <w:sz w:val="24"/>
          <w:szCs w:val="24"/>
          <w:lang w:val="it-IT"/>
        </w:rPr>
        <w:t xml:space="preserve">con la luminosa eccezione di Christiane Liermann, </w:t>
      </w:r>
      <w:r w:rsidR="00325928" w:rsidRPr="00AD3526">
        <w:rPr>
          <w:rFonts w:ascii="Times New Roman" w:hAnsi="Times New Roman" w:cs="Times New Roman"/>
          <w:sz w:val="24"/>
          <w:szCs w:val="24"/>
          <w:lang w:val="it-IT"/>
        </w:rPr>
        <w:t xml:space="preserve">ma che potrebbe a ben donde essere collocato nei manuali odierni di microeconomia: </w:t>
      </w:r>
    </w:p>
    <w:p w14:paraId="0201506E" w14:textId="3AC7DD81" w:rsidR="00AD44E2" w:rsidRPr="00AD3526" w:rsidRDefault="00A4002F" w:rsidP="00A4002F">
      <w:pPr>
        <w:jc w:val="both"/>
        <w:rPr>
          <w:rFonts w:ascii="Times New Roman" w:hAnsi="Times New Roman" w:cs="Times New Roman"/>
          <w:iCs/>
          <w:sz w:val="20"/>
          <w:szCs w:val="20"/>
          <w:lang w:val="it-IT"/>
        </w:rPr>
      </w:pPr>
      <w:r w:rsidRPr="00AD3526">
        <w:rPr>
          <w:rFonts w:ascii="Times New Roman" w:hAnsi="Times New Roman" w:cs="Times New Roman"/>
          <w:iCs/>
          <w:sz w:val="20"/>
          <w:szCs w:val="20"/>
          <w:lang w:val="it-IT"/>
        </w:rPr>
        <w:t>Sotto questo aspetto della giustizia, è stata considerata ben poco la questione della libertà del commercio, e pure questo è l’aspetto principale di tutti in che la si dee riguardare, se pure egli è vero, che quella della giustizia precede ogn’altra questione, ed ogni interesse. [...] Considerata la cosa in generale, la concorrenza ad ogni specie di guadagno con mezzi onesti è un diritto di natura. Nessuno può impedire l’altrui guadagno se non col preoccuparlo [nel senso di ‘realizzarlo prima’] col guadagnar egli, nella concorrenza, ciò che avrebbe guadagnato un altro, mediante una celerità d’operare e un’industria maggiore, ciò che da noi si chiamò preoccupazione. Il limitare l’altrui libertà al guadagno, e in generale all’acquisto d’un bene, all’occupazione, con solo un atto di volontà, sebben sostenuto dalla forza, è un’infrazione del Diritto: nol può fare il privato: dunque né pure il governo a favor del privato. La libertà del commercio adunque, in generale parlando, è fondata nel Diritto naturale: è inviolabile.</w:t>
      </w:r>
      <w:r w:rsidR="000E2354" w:rsidRPr="00AD3526">
        <w:rPr>
          <w:rStyle w:val="Rimandonotaapidipagina"/>
          <w:rFonts w:ascii="Times New Roman" w:hAnsi="Times New Roman" w:cs="Times New Roman"/>
          <w:iCs/>
          <w:sz w:val="20"/>
          <w:szCs w:val="20"/>
          <w:lang w:val="it-IT"/>
        </w:rPr>
        <w:footnoteReference w:id="23"/>
      </w:r>
    </w:p>
    <w:p w14:paraId="0777EE89" w14:textId="2D0D4B19" w:rsidR="00A4002F" w:rsidRPr="00AD3526" w:rsidRDefault="00A4002F" w:rsidP="00FA3ADB">
      <w:pPr>
        <w:ind w:firstLine="720"/>
        <w:jc w:val="both"/>
        <w:rPr>
          <w:rFonts w:ascii="Times New Roman" w:hAnsi="Times New Roman" w:cs="Times New Roman"/>
          <w:iCs/>
          <w:sz w:val="24"/>
          <w:szCs w:val="24"/>
          <w:lang w:val="it-IT"/>
        </w:rPr>
      </w:pPr>
      <w:r w:rsidRPr="00AD3526">
        <w:rPr>
          <w:rFonts w:ascii="Times New Roman" w:hAnsi="Times New Roman" w:cs="Times New Roman"/>
          <w:iCs/>
          <w:sz w:val="24"/>
          <w:szCs w:val="24"/>
          <w:lang w:val="it-IT"/>
        </w:rPr>
        <w:t xml:space="preserve">Con la sua idea di ‘preoccupazione’ Rosmini richiama un fatto fondativo della scienza economica classica: il mercato è luogo del mutuo vantaggio, dove si compete non </w:t>
      </w:r>
      <w:r w:rsidRPr="00AD3526">
        <w:rPr>
          <w:rFonts w:ascii="Times New Roman" w:hAnsi="Times New Roman" w:cs="Times New Roman"/>
          <w:i/>
          <w:sz w:val="24"/>
          <w:szCs w:val="24"/>
          <w:lang w:val="it-IT"/>
        </w:rPr>
        <w:t xml:space="preserve">andando contro </w:t>
      </w:r>
      <w:r w:rsidRPr="00AD3526">
        <w:rPr>
          <w:rFonts w:ascii="Times New Roman" w:hAnsi="Times New Roman" w:cs="Times New Roman"/>
          <w:iCs/>
          <w:sz w:val="24"/>
          <w:szCs w:val="24"/>
          <w:lang w:val="it-IT"/>
        </w:rPr>
        <w:t xml:space="preserve">qualcuno, ma </w:t>
      </w:r>
      <w:r w:rsidRPr="00AD3526">
        <w:rPr>
          <w:rFonts w:ascii="Times New Roman" w:hAnsi="Times New Roman" w:cs="Times New Roman"/>
          <w:i/>
          <w:sz w:val="24"/>
          <w:szCs w:val="24"/>
          <w:lang w:val="it-IT"/>
        </w:rPr>
        <w:t>ingegnandosi di essere utili gli uni agli altri</w:t>
      </w:r>
      <w:r w:rsidRPr="00AD3526">
        <w:rPr>
          <w:rFonts w:ascii="Times New Roman" w:hAnsi="Times New Roman" w:cs="Times New Roman"/>
          <w:iCs/>
          <w:sz w:val="24"/>
          <w:szCs w:val="24"/>
          <w:lang w:val="it-IT"/>
        </w:rPr>
        <w:t>.</w:t>
      </w:r>
      <w:r w:rsidRPr="00AD3526">
        <w:rPr>
          <w:rStyle w:val="Rimandonotaapidipagina"/>
          <w:rFonts w:ascii="Times New Roman" w:hAnsi="Times New Roman" w:cs="Times New Roman"/>
          <w:iCs/>
          <w:sz w:val="24"/>
          <w:szCs w:val="24"/>
          <w:lang w:val="it-IT"/>
        </w:rPr>
        <w:footnoteReference w:id="24"/>
      </w:r>
      <w:r w:rsidRPr="00AD3526">
        <w:rPr>
          <w:rFonts w:ascii="Times New Roman" w:hAnsi="Times New Roman" w:cs="Times New Roman"/>
          <w:iCs/>
          <w:sz w:val="24"/>
          <w:szCs w:val="24"/>
          <w:lang w:val="it-IT"/>
        </w:rPr>
        <w:t xml:space="preserve"> </w:t>
      </w:r>
    </w:p>
    <w:p w14:paraId="01B300EE" w14:textId="73EA58BE" w:rsidR="00AD44E2" w:rsidRPr="00AD3526" w:rsidRDefault="00AD44E2" w:rsidP="00FA3ADB">
      <w:pPr>
        <w:ind w:firstLine="720"/>
        <w:jc w:val="both"/>
        <w:rPr>
          <w:rFonts w:ascii="Times New Roman" w:hAnsi="Times New Roman" w:cs="Times New Roman"/>
          <w:iCs/>
          <w:sz w:val="24"/>
          <w:szCs w:val="24"/>
          <w:lang w:val="it-IT"/>
        </w:rPr>
      </w:pPr>
      <w:r w:rsidRPr="00AD3526">
        <w:rPr>
          <w:rFonts w:ascii="Times New Roman" w:hAnsi="Times New Roman" w:cs="Times New Roman"/>
          <w:iCs/>
          <w:sz w:val="24"/>
          <w:szCs w:val="24"/>
          <w:lang w:val="it-IT"/>
        </w:rPr>
        <w:t xml:space="preserve">Ciò che importa rilevare è che, come </w:t>
      </w:r>
      <w:r w:rsidR="00DD502F" w:rsidRPr="00AD3526">
        <w:rPr>
          <w:rFonts w:ascii="Times New Roman" w:hAnsi="Times New Roman" w:cs="Times New Roman"/>
          <w:iCs/>
          <w:sz w:val="24"/>
          <w:szCs w:val="24"/>
          <w:lang w:val="it-IT"/>
        </w:rPr>
        <w:t xml:space="preserve">il </w:t>
      </w:r>
      <w:r w:rsidRPr="00AD3526">
        <w:rPr>
          <w:rFonts w:ascii="Times New Roman" w:hAnsi="Times New Roman" w:cs="Times New Roman"/>
          <w:iCs/>
          <w:sz w:val="24"/>
          <w:szCs w:val="24"/>
          <w:lang w:val="it-IT"/>
        </w:rPr>
        <w:t xml:space="preserve">Genovesi, Rosmini è attento tanto alle </w:t>
      </w:r>
      <w:r w:rsidRPr="00AD3526">
        <w:rPr>
          <w:rFonts w:ascii="Times New Roman" w:hAnsi="Times New Roman" w:cs="Times New Roman"/>
          <w:i/>
          <w:sz w:val="24"/>
          <w:szCs w:val="24"/>
          <w:lang w:val="it-IT"/>
        </w:rPr>
        <w:t>intenzioni</w:t>
      </w:r>
      <w:r w:rsidRPr="00AD3526">
        <w:rPr>
          <w:rFonts w:ascii="Times New Roman" w:hAnsi="Times New Roman" w:cs="Times New Roman"/>
          <w:iCs/>
          <w:sz w:val="24"/>
          <w:szCs w:val="24"/>
          <w:lang w:val="it-IT"/>
        </w:rPr>
        <w:t xml:space="preserve"> degli agenti del mercato </w:t>
      </w:r>
      <w:r w:rsidR="00D40005" w:rsidRPr="00AD3526">
        <w:rPr>
          <w:rFonts w:ascii="Times New Roman" w:hAnsi="Times New Roman" w:cs="Times New Roman"/>
          <w:iCs/>
          <w:sz w:val="24"/>
          <w:szCs w:val="24"/>
          <w:lang w:val="it-IT"/>
        </w:rPr>
        <w:t>quanto</w:t>
      </w:r>
      <w:r w:rsidRPr="00AD3526">
        <w:rPr>
          <w:rFonts w:ascii="Times New Roman" w:hAnsi="Times New Roman" w:cs="Times New Roman"/>
          <w:iCs/>
          <w:sz w:val="24"/>
          <w:szCs w:val="24"/>
          <w:lang w:val="it-IT"/>
        </w:rPr>
        <w:t xml:space="preserve"> agli </w:t>
      </w:r>
      <w:r w:rsidRPr="00AD3526">
        <w:rPr>
          <w:rFonts w:ascii="Times New Roman" w:hAnsi="Times New Roman" w:cs="Times New Roman"/>
          <w:i/>
          <w:sz w:val="24"/>
          <w:szCs w:val="24"/>
          <w:lang w:val="it-IT"/>
        </w:rPr>
        <w:t>effetti</w:t>
      </w:r>
      <w:r w:rsidRPr="00AD3526">
        <w:rPr>
          <w:rFonts w:ascii="Times New Roman" w:hAnsi="Times New Roman" w:cs="Times New Roman"/>
          <w:iCs/>
          <w:sz w:val="24"/>
          <w:szCs w:val="24"/>
          <w:lang w:val="it-IT"/>
        </w:rPr>
        <w:t xml:space="preserve"> che le loro interazioni comportano. In questa dicotomia si rintraccia il carattere ‘civile’ dell’opera del Roveretano a cui, come </w:t>
      </w:r>
      <w:r w:rsidR="00D40005" w:rsidRPr="00AD3526">
        <w:rPr>
          <w:rFonts w:ascii="Times New Roman" w:hAnsi="Times New Roman" w:cs="Times New Roman"/>
          <w:iCs/>
          <w:sz w:val="24"/>
          <w:szCs w:val="24"/>
          <w:lang w:val="it-IT"/>
        </w:rPr>
        <w:t>al</w:t>
      </w:r>
      <w:r w:rsidRPr="00AD3526">
        <w:rPr>
          <w:rFonts w:ascii="Times New Roman" w:hAnsi="Times New Roman" w:cs="Times New Roman"/>
          <w:iCs/>
          <w:sz w:val="24"/>
          <w:szCs w:val="24"/>
          <w:lang w:val="it-IT"/>
        </w:rPr>
        <w:t xml:space="preserve">l’abate napoletano, era chiaro il meccanismo della ‘mano invisibile’, </w:t>
      </w:r>
      <w:r w:rsidR="00D40005" w:rsidRPr="00AD3526">
        <w:rPr>
          <w:rFonts w:ascii="Times New Roman" w:hAnsi="Times New Roman" w:cs="Times New Roman"/>
          <w:iCs/>
          <w:sz w:val="24"/>
          <w:szCs w:val="24"/>
          <w:lang w:val="it-IT"/>
        </w:rPr>
        <w:t>ovvero</w:t>
      </w:r>
      <w:r w:rsidRPr="00AD3526">
        <w:rPr>
          <w:rFonts w:ascii="Times New Roman" w:hAnsi="Times New Roman" w:cs="Times New Roman"/>
          <w:iCs/>
          <w:sz w:val="24"/>
          <w:szCs w:val="24"/>
          <w:lang w:val="it-IT"/>
        </w:rPr>
        <w:t xml:space="preserve"> che il bene comune non ha bisogno di azioni tese intenzionalmente a esso, perché il solo modo buono ed efficace di raggiungere il bene comune è creare gli incentivi </w:t>
      </w:r>
      <w:r w:rsidR="00D40005" w:rsidRPr="00AD3526">
        <w:rPr>
          <w:rFonts w:ascii="Times New Roman" w:hAnsi="Times New Roman" w:cs="Times New Roman"/>
          <w:iCs/>
          <w:sz w:val="24"/>
          <w:szCs w:val="24"/>
          <w:lang w:val="it-IT"/>
        </w:rPr>
        <w:t>affinché</w:t>
      </w:r>
      <w:r w:rsidRPr="00AD3526">
        <w:rPr>
          <w:rFonts w:ascii="Times New Roman" w:hAnsi="Times New Roman" w:cs="Times New Roman"/>
          <w:iCs/>
          <w:sz w:val="24"/>
          <w:szCs w:val="24"/>
          <w:lang w:val="it-IT"/>
        </w:rPr>
        <w:t xml:space="preserve"> ogni individuo cerchi il proprio interesse privato. Rosmini e Genovesi vedono questo aspetto del mercato, ma solo come meccanismo secondario e sussidiario. Ciò che </w:t>
      </w:r>
      <w:r w:rsidR="00D40005" w:rsidRPr="00AD3526">
        <w:rPr>
          <w:rFonts w:ascii="Times New Roman" w:hAnsi="Times New Roman" w:cs="Times New Roman"/>
          <w:iCs/>
          <w:sz w:val="24"/>
          <w:szCs w:val="24"/>
          <w:lang w:val="it-IT"/>
        </w:rPr>
        <w:t xml:space="preserve">è rilevante </w:t>
      </w:r>
      <w:r w:rsidRPr="00AD3526">
        <w:rPr>
          <w:rFonts w:ascii="Times New Roman" w:hAnsi="Times New Roman" w:cs="Times New Roman"/>
          <w:iCs/>
          <w:sz w:val="24"/>
          <w:szCs w:val="24"/>
          <w:lang w:val="it-IT"/>
        </w:rPr>
        <w:t>per entrambi sono le intenzioni degli attori economici</w:t>
      </w:r>
      <w:r w:rsidR="00D40005" w:rsidRPr="00AD3526">
        <w:rPr>
          <w:rFonts w:ascii="Times New Roman" w:hAnsi="Times New Roman" w:cs="Times New Roman"/>
          <w:iCs/>
          <w:sz w:val="24"/>
          <w:szCs w:val="24"/>
          <w:lang w:val="it-IT"/>
        </w:rPr>
        <w:t>;</w:t>
      </w:r>
      <w:r w:rsidRPr="00AD3526">
        <w:rPr>
          <w:rFonts w:ascii="Times New Roman" w:hAnsi="Times New Roman" w:cs="Times New Roman"/>
          <w:iCs/>
          <w:sz w:val="24"/>
          <w:szCs w:val="24"/>
          <w:lang w:val="it-IT"/>
        </w:rPr>
        <w:t xml:space="preserve"> da qui il grande interesse per l’antropologia, per la morale, e per quel segreto legame che unisce gli esseri umani e li porta a curarsi anche del bene degli altri e non solo del proprio. </w:t>
      </w:r>
    </w:p>
    <w:p w14:paraId="12C931C3" w14:textId="4B86B44C" w:rsidR="00E57758" w:rsidRPr="00AD3526" w:rsidRDefault="00E57758" w:rsidP="00ED65F1">
      <w:pPr>
        <w:jc w:val="both"/>
        <w:rPr>
          <w:rFonts w:ascii="Times New Roman" w:hAnsi="Times New Roman" w:cs="Times New Roman"/>
          <w:sz w:val="24"/>
          <w:szCs w:val="24"/>
          <w:lang w:val="it-IT"/>
        </w:rPr>
      </w:pPr>
    </w:p>
    <w:p w14:paraId="09BF92C4" w14:textId="77777777" w:rsidR="00E57758" w:rsidRPr="00AD3526" w:rsidRDefault="00E57758" w:rsidP="00ED65F1">
      <w:pPr>
        <w:jc w:val="both"/>
        <w:rPr>
          <w:rFonts w:ascii="Times New Roman" w:hAnsi="Times New Roman" w:cs="Times New Roman"/>
          <w:sz w:val="24"/>
          <w:szCs w:val="24"/>
          <w:lang w:val="it-IT"/>
        </w:rPr>
      </w:pPr>
    </w:p>
    <w:p w14:paraId="4FEC81F3" w14:textId="3734DE93" w:rsidR="00ED65F1" w:rsidRPr="00AD3526" w:rsidRDefault="00ED65F1" w:rsidP="00ED65F1">
      <w:pPr>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V.          CONCLUSION</w:t>
      </w:r>
      <w:r w:rsidR="00AD44E2" w:rsidRPr="00AD3526">
        <w:rPr>
          <w:rFonts w:ascii="Times New Roman" w:hAnsi="Times New Roman" w:cs="Times New Roman"/>
          <w:sz w:val="24"/>
          <w:szCs w:val="24"/>
          <w:lang w:val="it-IT"/>
        </w:rPr>
        <w:t>E: ECONOMIA E TEODICEA</w:t>
      </w:r>
    </w:p>
    <w:p w14:paraId="027D91AB" w14:textId="77777777" w:rsidR="00ED65F1" w:rsidRPr="00AD3526" w:rsidRDefault="00ED65F1" w:rsidP="00ED65F1">
      <w:pPr>
        <w:spacing w:line="240" w:lineRule="auto"/>
        <w:jc w:val="both"/>
        <w:rPr>
          <w:rFonts w:ascii="Times New Roman" w:hAnsi="Times New Roman" w:cs="Times New Roman"/>
          <w:sz w:val="24"/>
          <w:szCs w:val="24"/>
          <w:lang w:val="it-IT"/>
        </w:rPr>
      </w:pPr>
    </w:p>
    <w:p w14:paraId="04C83AB1" w14:textId="10803B5F" w:rsidR="007B707A" w:rsidRPr="00AD3526" w:rsidRDefault="007B707A" w:rsidP="00602A69">
      <w:pPr>
        <w:spacing w:line="240" w:lineRule="auto"/>
        <w:jc w:val="both"/>
        <w:rPr>
          <w:rFonts w:ascii="Times New Roman" w:hAnsi="Times New Roman" w:cs="Times New Roman"/>
          <w:sz w:val="24"/>
          <w:szCs w:val="24"/>
          <w:lang w:val="it-IT"/>
        </w:rPr>
      </w:pPr>
    </w:p>
    <w:p w14:paraId="324EA2AA" w14:textId="2FAE95A1" w:rsidR="0006377B" w:rsidRPr="00AD3526" w:rsidRDefault="00DD502F" w:rsidP="00FA3ADB">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Il</w:t>
      </w:r>
      <w:r w:rsidR="0006377B" w:rsidRPr="00AD3526">
        <w:rPr>
          <w:rFonts w:ascii="Times New Roman" w:hAnsi="Times New Roman" w:cs="Times New Roman"/>
          <w:sz w:val="24"/>
          <w:szCs w:val="24"/>
          <w:lang w:val="it-IT"/>
        </w:rPr>
        <w:t xml:space="preserve"> </w:t>
      </w:r>
      <w:r w:rsidR="007B707A" w:rsidRPr="00AD3526">
        <w:rPr>
          <w:rFonts w:ascii="Times New Roman" w:hAnsi="Times New Roman" w:cs="Times New Roman"/>
          <w:sz w:val="24"/>
          <w:szCs w:val="24"/>
          <w:lang w:val="it-IT"/>
        </w:rPr>
        <w:t>Piovani inserì</w:t>
      </w:r>
      <w:r w:rsidR="0006377B" w:rsidRPr="00AD3526">
        <w:rPr>
          <w:rFonts w:ascii="Times New Roman" w:hAnsi="Times New Roman" w:cs="Times New Roman"/>
          <w:sz w:val="24"/>
          <w:szCs w:val="24"/>
          <w:lang w:val="it-IT"/>
        </w:rPr>
        <w:t xml:space="preserve"> a ragione</w:t>
      </w:r>
      <w:r w:rsidR="007B707A" w:rsidRPr="00AD3526">
        <w:rPr>
          <w:rFonts w:ascii="Times New Roman" w:hAnsi="Times New Roman" w:cs="Times New Roman"/>
          <w:sz w:val="24"/>
          <w:szCs w:val="24"/>
          <w:lang w:val="it-IT"/>
        </w:rPr>
        <w:t xml:space="preserve"> la riflessione rosminiana dell’economia all’interno della</w:t>
      </w:r>
      <w:r w:rsidR="0006377B" w:rsidRPr="00AD3526">
        <w:rPr>
          <w:rFonts w:ascii="Times New Roman" w:hAnsi="Times New Roman" w:cs="Times New Roman"/>
          <w:sz w:val="24"/>
          <w:szCs w:val="24"/>
          <w:lang w:val="it-IT"/>
        </w:rPr>
        <w:t xml:space="preserve"> sua</w:t>
      </w:r>
      <w:r w:rsidR="007B707A" w:rsidRPr="00AD3526">
        <w:rPr>
          <w:rFonts w:ascii="Times New Roman" w:hAnsi="Times New Roman" w:cs="Times New Roman"/>
          <w:sz w:val="24"/>
          <w:szCs w:val="24"/>
          <w:lang w:val="it-IT"/>
        </w:rPr>
        <w:t xml:space="preserve"> visione di teodicea sociale. Oggi, grazie a recenti studi,</w:t>
      </w:r>
      <w:r w:rsidR="007156E5" w:rsidRPr="00AD3526">
        <w:rPr>
          <w:rStyle w:val="Rimandonotaapidipagina"/>
          <w:rFonts w:ascii="Times New Roman" w:hAnsi="Times New Roman" w:cs="Times New Roman"/>
          <w:sz w:val="24"/>
          <w:szCs w:val="24"/>
          <w:lang w:val="it-IT"/>
        </w:rPr>
        <w:footnoteReference w:id="25"/>
      </w:r>
      <w:r w:rsidR="007B707A" w:rsidRPr="00AD3526">
        <w:rPr>
          <w:rFonts w:ascii="Times New Roman" w:hAnsi="Times New Roman" w:cs="Times New Roman"/>
          <w:sz w:val="24"/>
          <w:szCs w:val="24"/>
          <w:lang w:val="it-IT"/>
        </w:rPr>
        <w:t xml:space="preserve"> sappiamo che esistono almeno due tipi di </w:t>
      </w:r>
      <w:r w:rsidR="0006377B" w:rsidRPr="00AD3526">
        <w:rPr>
          <w:rFonts w:ascii="Times New Roman" w:hAnsi="Times New Roman" w:cs="Times New Roman"/>
          <w:sz w:val="24"/>
          <w:szCs w:val="24"/>
          <w:lang w:val="it-IT"/>
        </w:rPr>
        <w:t xml:space="preserve">legame tra il pensiero economico moderno e le riflessioni </w:t>
      </w:r>
      <w:r w:rsidR="007156E5" w:rsidRPr="00AD3526">
        <w:rPr>
          <w:rFonts w:ascii="Times New Roman" w:hAnsi="Times New Roman" w:cs="Times New Roman"/>
          <w:sz w:val="24"/>
          <w:szCs w:val="24"/>
          <w:lang w:val="it-IT"/>
        </w:rPr>
        <w:t xml:space="preserve">sulla </w:t>
      </w:r>
      <w:r w:rsidR="0006377B" w:rsidRPr="00AD3526">
        <w:rPr>
          <w:rFonts w:ascii="Times New Roman" w:hAnsi="Times New Roman" w:cs="Times New Roman"/>
          <w:sz w:val="24"/>
          <w:szCs w:val="24"/>
          <w:lang w:val="it-IT"/>
        </w:rPr>
        <w:t xml:space="preserve">teodicea. </w:t>
      </w:r>
    </w:p>
    <w:p w14:paraId="58119323" w14:textId="6342FE2C" w:rsidR="0006377B" w:rsidRPr="00AD3526" w:rsidRDefault="0006377B" w:rsidP="00FA3ADB">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Da un lato, la tradizione agostiniana del Nord Europa (ad esempio, Francia e Paesi Bassi) coincise con l'interpretazione di Agostino del mondo cristiano nel XVI e XVII secolo. Gli autori giansenisti e calvinisti enfatizzarono la visione di Agostino dell'umanità </w:t>
      </w:r>
      <w:r w:rsidR="00DD502F"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caduta</w:t>
      </w:r>
      <w:r w:rsidR="00DD502F" w:rsidRPr="00AD3526">
        <w:rPr>
          <w:rFonts w:ascii="Times New Roman" w:hAnsi="Times New Roman" w:cs="Times New Roman"/>
          <w:sz w:val="24"/>
          <w:szCs w:val="24"/>
          <w:lang w:val="it-IT"/>
        </w:rPr>
        <w:t>’</w:t>
      </w:r>
      <w:r w:rsidRPr="00AD3526">
        <w:rPr>
          <w:rFonts w:ascii="Times New Roman" w:hAnsi="Times New Roman" w:cs="Times New Roman"/>
          <w:sz w:val="24"/>
          <w:szCs w:val="24"/>
          <w:lang w:val="it-IT"/>
        </w:rPr>
        <w:t xml:space="preserve"> come radicalmente corrotta dal </w:t>
      </w:r>
      <w:r w:rsidR="00DD502F" w:rsidRPr="00AD3526">
        <w:rPr>
          <w:rFonts w:ascii="Times New Roman" w:hAnsi="Times New Roman" w:cs="Times New Roman"/>
          <w:sz w:val="24"/>
          <w:szCs w:val="24"/>
          <w:lang w:val="it-IT"/>
        </w:rPr>
        <w:t>peccato originale</w:t>
      </w:r>
      <w:r w:rsidRPr="00AD3526">
        <w:rPr>
          <w:rFonts w:ascii="Times New Roman" w:hAnsi="Times New Roman" w:cs="Times New Roman"/>
          <w:sz w:val="24"/>
          <w:szCs w:val="24"/>
          <w:lang w:val="it-IT"/>
        </w:rPr>
        <w:t xml:space="preserve">, accecata da un incontrollato amore di sé, e quindi incapace di virtù senza la grazia di Dio. Questi autori erano molto lontani da un’interpretazione autentica di Agostino, pur mantenendosi all’interno di un quadro agostiniano. Credevano che un buon ordine politico e, di conseguenza, economico potesse derivare dall'amor proprio. È stato dimostrato che questa teodicea ebbe molta influenza sulla teoria economica di Smith, dove il male </w:t>
      </w:r>
      <w:r w:rsidR="009232E8" w:rsidRPr="00AD3526">
        <w:rPr>
          <w:rFonts w:ascii="Times New Roman" w:hAnsi="Times New Roman" w:cs="Times New Roman"/>
          <w:sz w:val="24"/>
          <w:szCs w:val="24"/>
          <w:lang w:val="it-IT"/>
        </w:rPr>
        <w:t xml:space="preserve">diventa </w:t>
      </w:r>
      <w:r w:rsidRPr="00AD3526">
        <w:rPr>
          <w:rFonts w:ascii="Times New Roman" w:hAnsi="Times New Roman" w:cs="Times New Roman"/>
          <w:sz w:val="24"/>
          <w:szCs w:val="24"/>
          <w:lang w:val="it-IT"/>
        </w:rPr>
        <w:t xml:space="preserve">l’incapacità di curarsi </w:t>
      </w:r>
      <w:r w:rsidRPr="00AD3526">
        <w:rPr>
          <w:rFonts w:ascii="Times New Roman" w:hAnsi="Times New Roman" w:cs="Times New Roman"/>
          <w:i/>
          <w:iCs/>
          <w:sz w:val="24"/>
          <w:szCs w:val="24"/>
          <w:lang w:val="it-IT"/>
        </w:rPr>
        <w:t>intenzionalmente</w:t>
      </w:r>
      <w:r w:rsidRPr="00AD3526">
        <w:rPr>
          <w:rFonts w:ascii="Times New Roman" w:hAnsi="Times New Roman" w:cs="Times New Roman"/>
          <w:sz w:val="24"/>
          <w:szCs w:val="24"/>
          <w:lang w:val="it-IT"/>
        </w:rPr>
        <w:t xml:space="preserve"> del</w:t>
      </w:r>
      <w:r w:rsidR="00D40005" w:rsidRPr="00AD3526">
        <w:rPr>
          <w:rFonts w:ascii="Times New Roman" w:hAnsi="Times New Roman" w:cs="Times New Roman"/>
          <w:sz w:val="24"/>
          <w:szCs w:val="24"/>
          <w:lang w:val="it-IT"/>
        </w:rPr>
        <w:t xml:space="preserve"> </w:t>
      </w:r>
      <w:r w:rsidRPr="00AD3526">
        <w:rPr>
          <w:rFonts w:ascii="Times New Roman" w:hAnsi="Times New Roman" w:cs="Times New Roman"/>
          <w:sz w:val="24"/>
          <w:szCs w:val="24"/>
          <w:lang w:val="it-IT"/>
        </w:rPr>
        <w:t xml:space="preserve">bene degli altri e </w:t>
      </w:r>
      <w:r w:rsidR="009232E8" w:rsidRPr="00AD3526">
        <w:rPr>
          <w:rFonts w:ascii="Times New Roman" w:hAnsi="Times New Roman" w:cs="Times New Roman"/>
          <w:sz w:val="24"/>
          <w:szCs w:val="24"/>
          <w:lang w:val="it-IT"/>
        </w:rPr>
        <w:t xml:space="preserve">la provvidenza interviene convertendo, </w:t>
      </w:r>
      <w:r w:rsidR="009232E8" w:rsidRPr="00AD3526">
        <w:rPr>
          <w:rFonts w:ascii="Times New Roman" w:hAnsi="Times New Roman" w:cs="Times New Roman"/>
          <w:i/>
          <w:iCs/>
          <w:sz w:val="24"/>
          <w:szCs w:val="24"/>
          <w:lang w:val="it-IT"/>
        </w:rPr>
        <w:t>a discapito delle intenzioni dei singoli</w:t>
      </w:r>
      <w:r w:rsidR="009232E8" w:rsidRPr="00AD3526">
        <w:rPr>
          <w:rFonts w:ascii="Times New Roman" w:hAnsi="Times New Roman" w:cs="Times New Roman"/>
          <w:sz w:val="24"/>
          <w:szCs w:val="24"/>
          <w:lang w:val="it-IT"/>
        </w:rPr>
        <w:t>, l’interesse personale (</w:t>
      </w:r>
      <w:r w:rsidR="009232E8" w:rsidRPr="00AD3526">
        <w:rPr>
          <w:rFonts w:ascii="Times New Roman" w:hAnsi="Times New Roman" w:cs="Times New Roman"/>
          <w:i/>
          <w:iCs/>
          <w:sz w:val="24"/>
          <w:szCs w:val="24"/>
          <w:lang w:val="it-IT"/>
        </w:rPr>
        <w:t>self-interest</w:t>
      </w:r>
      <w:r w:rsidR="009232E8" w:rsidRPr="00AD3526">
        <w:rPr>
          <w:rFonts w:ascii="Times New Roman" w:hAnsi="Times New Roman" w:cs="Times New Roman"/>
          <w:sz w:val="24"/>
          <w:szCs w:val="24"/>
          <w:lang w:val="it-IT"/>
        </w:rPr>
        <w:t xml:space="preserve">) verso il bene comune. </w:t>
      </w:r>
    </w:p>
    <w:p w14:paraId="11B92824" w14:textId="336A3D1A" w:rsidR="007B707A" w:rsidRPr="00AD3526" w:rsidRDefault="009232E8" w:rsidP="00FA3ADB">
      <w:pPr>
        <w:spacing w:after="0"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Dall’altro lato,</w:t>
      </w:r>
      <w:r w:rsidR="00FA3ADB" w:rsidRPr="00AD3526">
        <w:rPr>
          <w:rFonts w:ascii="Times New Roman" w:hAnsi="Times New Roman" w:cs="Times New Roman"/>
          <w:sz w:val="24"/>
          <w:szCs w:val="24"/>
          <w:lang w:val="it-IT"/>
        </w:rPr>
        <w:t xml:space="preserve"> nell’economia civile di Genovesi un altro tipo di teodicea diede vita ad una visione </w:t>
      </w:r>
      <w:r w:rsidR="00D40005" w:rsidRPr="00AD3526">
        <w:rPr>
          <w:rFonts w:ascii="Times New Roman" w:hAnsi="Times New Roman" w:cs="Times New Roman"/>
          <w:sz w:val="24"/>
          <w:szCs w:val="24"/>
          <w:lang w:val="it-IT"/>
        </w:rPr>
        <w:t xml:space="preserve">del mercato </w:t>
      </w:r>
      <w:r w:rsidR="00FA3ADB" w:rsidRPr="00AD3526">
        <w:rPr>
          <w:rFonts w:ascii="Times New Roman" w:hAnsi="Times New Roman" w:cs="Times New Roman"/>
          <w:sz w:val="24"/>
          <w:szCs w:val="24"/>
          <w:lang w:val="it-IT"/>
        </w:rPr>
        <w:t xml:space="preserve">differente, seppur non opposta, rispetto a quella smithiana. In questa prospettiva, dopo </w:t>
      </w:r>
      <w:r w:rsidR="00DD502F" w:rsidRPr="00AD3526">
        <w:rPr>
          <w:rFonts w:ascii="Times New Roman" w:hAnsi="Times New Roman" w:cs="Times New Roman"/>
          <w:sz w:val="24"/>
          <w:szCs w:val="24"/>
          <w:lang w:val="it-IT"/>
        </w:rPr>
        <w:t>la ‘caduta’</w:t>
      </w:r>
      <w:r w:rsidR="00FA3ADB" w:rsidRPr="00AD3526">
        <w:rPr>
          <w:rFonts w:ascii="Times New Roman" w:hAnsi="Times New Roman" w:cs="Times New Roman"/>
          <w:sz w:val="24"/>
          <w:szCs w:val="24"/>
          <w:lang w:val="it-IT"/>
        </w:rPr>
        <w:t>, l'inclinazione dell'umanità verso la virtù ha subito gravi danni ma non è stata eliminata del tutto. Il problema del male viene risolto grazie alla naturale e virtuosa capacità dell'uomo di superare i mali morali che gli si presentano davanti. Le tradizioni aristotelica e tomista enfatizzano la natura sociale degli esseri umani (</w:t>
      </w:r>
      <w:r w:rsidR="00D40005" w:rsidRPr="00AD3526">
        <w:rPr>
          <w:rFonts w:ascii="Times New Roman" w:hAnsi="Times New Roman" w:cs="Times New Roman"/>
          <w:sz w:val="24"/>
          <w:szCs w:val="24"/>
          <w:lang w:val="it-IT"/>
        </w:rPr>
        <w:t>ovvero</w:t>
      </w:r>
      <w:r w:rsidR="00FA3ADB" w:rsidRPr="00AD3526">
        <w:rPr>
          <w:rFonts w:ascii="Times New Roman" w:hAnsi="Times New Roman" w:cs="Times New Roman"/>
          <w:sz w:val="24"/>
          <w:szCs w:val="24"/>
          <w:lang w:val="it-IT"/>
        </w:rPr>
        <w:t xml:space="preserve"> la loro disposizione naturale alla promozione del bene delle altre persone e del bene comune). A nostro avviso, l'economia civile di Genovesi ha sposato i tratti principali di questa tradizione e ha sviluppato una visione del mercato diversa da quella di Smith, dove il bene comune può essere cercato </w:t>
      </w:r>
      <w:r w:rsidR="00FA3ADB" w:rsidRPr="00AD3526">
        <w:rPr>
          <w:rFonts w:ascii="Times New Roman" w:hAnsi="Times New Roman" w:cs="Times New Roman"/>
          <w:i/>
          <w:iCs/>
          <w:sz w:val="24"/>
          <w:szCs w:val="24"/>
          <w:lang w:val="it-IT"/>
        </w:rPr>
        <w:t xml:space="preserve">intenzionalmente </w:t>
      </w:r>
      <w:r w:rsidR="00FA3ADB" w:rsidRPr="00AD3526">
        <w:rPr>
          <w:rFonts w:ascii="Times New Roman" w:hAnsi="Times New Roman" w:cs="Times New Roman"/>
          <w:sz w:val="24"/>
          <w:szCs w:val="24"/>
          <w:lang w:val="it-IT"/>
        </w:rPr>
        <w:t xml:space="preserve">insieme al proprio bene. </w:t>
      </w:r>
    </w:p>
    <w:p w14:paraId="1871B3A0" w14:textId="45F7C12D" w:rsidR="007B707A" w:rsidRPr="00AD3526" w:rsidRDefault="007B707A" w:rsidP="00FA3ADB">
      <w:pPr>
        <w:spacing w:line="240" w:lineRule="auto"/>
        <w:ind w:firstLine="720"/>
        <w:jc w:val="both"/>
        <w:rPr>
          <w:rFonts w:ascii="Times New Roman" w:hAnsi="Times New Roman" w:cs="Times New Roman"/>
          <w:sz w:val="24"/>
          <w:szCs w:val="24"/>
          <w:lang w:val="it-IT"/>
        </w:rPr>
      </w:pPr>
      <w:r w:rsidRPr="00AD3526">
        <w:rPr>
          <w:rFonts w:ascii="Times New Roman" w:hAnsi="Times New Roman" w:cs="Times New Roman"/>
          <w:sz w:val="24"/>
          <w:szCs w:val="24"/>
          <w:lang w:val="it-IT"/>
        </w:rPr>
        <w:t xml:space="preserve">Se si dovesse indicare una futura prospettiva dello studio del pensiero economico rosminiano, che lo consideri nella sua integralità e non solo nei singoli e specifici contributi, di certo sarebbe una riflessione rinnovata sul tema dell’economia e della teodicea. Dove si colloca la prospettiva </w:t>
      </w:r>
      <w:r w:rsidR="00D40005" w:rsidRPr="00AD3526">
        <w:rPr>
          <w:rFonts w:ascii="Times New Roman" w:hAnsi="Times New Roman" w:cs="Times New Roman"/>
          <w:sz w:val="24"/>
          <w:szCs w:val="24"/>
          <w:lang w:val="it-IT"/>
        </w:rPr>
        <w:t>r</w:t>
      </w:r>
      <w:r w:rsidRPr="00AD3526">
        <w:rPr>
          <w:rFonts w:ascii="Times New Roman" w:hAnsi="Times New Roman" w:cs="Times New Roman"/>
          <w:sz w:val="24"/>
          <w:szCs w:val="24"/>
          <w:lang w:val="it-IT"/>
        </w:rPr>
        <w:t xml:space="preserve">osminiana, con lo Smith o con il Genovesi? </w:t>
      </w:r>
      <w:r w:rsidR="0006377B" w:rsidRPr="00AD3526">
        <w:rPr>
          <w:rFonts w:ascii="Times New Roman" w:hAnsi="Times New Roman" w:cs="Times New Roman"/>
          <w:sz w:val="24"/>
          <w:szCs w:val="24"/>
          <w:lang w:val="it-IT"/>
        </w:rPr>
        <w:t>Il presente articolo</w:t>
      </w:r>
      <w:r w:rsidRPr="00AD3526">
        <w:rPr>
          <w:rFonts w:ascii="Times New Roman" w:hAnsi="Times New Roman" w:cs="Times New Roman"/>
          <w:sz w:val="24"/>
          <w:szCs w:val="24"/>
          <w:lang w:val="it-IT"/>
        </w:rPr>
        <w:t xml:space="preserve"> </w:t>
      </w:r>
      <w:r w:rsidR="00C90FBB" w:rsidRPr="00AD3526">
        <w:rPr>
          <w:rFonts w:ascii="Times New Roman" w:hAnsi="Times New Roman" w:cs="Times New Roman"/>
          <w:sz w:val="24"/>
          <w:szCs w:val="24"/>
          <w:lang w:val="it-IT"/>
        </w:rPr>
        <w:t xml:space="preserve">ha </w:t>
      </w:r>
      <w:r w:rsidR="0006377B" w:rsidRPr="00AD3526">
        <w:rPr>
          <w:rFonts w:ascii="Times New Roman" w:hAnsi="Times New Roman" w:cs="Times New Roman"/>
          <w:sz w:val="24"/>
          <w:szCs w:val="24"/>
          <w:lang w:val="it-IT"/>
        </w:rPr>
        <w:t xml:space="preserve">argomentato in favore della seconda opzione e, </w:t>
      </w:r>
      <w:r w:rsidRPr="00AD3526">
        <w:rPr>
          <w:rFonts w:ascii="Times New Roman" w:hAnsi="Times New Roman" w:cs="Times New Roman"/>
          <w:sz w:val="24"/>
          <w:szCs w:val="24"/>
          <w:lang w:val="it-IT"/>
        </w:rPr>
        <w:t xml:space="preserve">in questo senso, ha rivelato elementi di specificità del liberalismo rosminiano nei confronti della tradizione liberale classica. </w:t>
      </w:r>
      <w:r w:rsidR="0006377B" w:rsidRPr="00AD3526">
        <w:rPr>
          <w:rFonts w:ascii="Times New Roman" w:hAnsi="Times New Roman" w:cs="Times New Roman"/>
          <w:sz w:val="24"/>
          <w:szCs w:val="24"/>
          <w:lang w:val="it-IT"/>
        </w:rPr>
        <w:t xml:space="preserve">Ma non è da escludere che la prospettiva rosminiana sia vicina a quella </w:t>
      </w:r>
      <w:r w:rsidR="00A951DD" w:rsidRPr="00AD3526">
        <w:rPr>
          <w:rFonts w:ascii="Times New Roman" w:hAnsi="Times New Roman" w:cs="Times New Roman"/>
          <w:sz w:val="24"/>
          <w:szCs w:val="24"/>
          <w:lang w:val="it-IT"/>
        </w:rPr>
        <w:t>smithiana</w:t>
      </w:r>
      <w:r w:rsidR="0006377B" w:rsidRPr="00AD3526">
        <w:rPr>
          <w:rFonts w:ascii="Times New Roman" w:hAnsi="Times New Roman" w:cs="Times New Roman"/>
          <w:sz w:val="24"/>
          <w:szCs w:val="24"/>
          <w:lang w:val="it-IT"/>
        </w:rPr>
        <w:t xml:space="preserve"> più di quanto si pensi, o che magari presenti caratteri di unicità e specificità tali da aprire una terza via tra le due delineate.</w:t>
      </w:r>
    </w:p>
    <w:p w14:paraId="1DA1E40D" w14:textId="699AD726" w:rsidR="00602A69" w:rsidRPr="00AD3526" w:rsidRDefault="00602A69" w:rsidP="00602A69">
      <w:pPr>
        <w:spacing w:line="240" w:lineRule="auto"/>
        <w:jc w:val="both"/>
        <w:rPr>
          <w:rFonts w:ascii="Times New Roman" w:hAnsi="Times New Roman" w:cs="Times New Roman"/>
          <w:sz w:val="24"/>
          <w:szCs w:val="24"/>
          <w:lang w:val="it-IT"/>
        </w:rPr>
      </w:pPr>
    </w:p>
    <w:p w14:paraId="0093B51A" w14:textId="77777777" w:rsidR="00F8140B" w:rsidRPr="00AD3526" w:rsidRDefault="00F8140B" w:rsidP="00F8140B">
      <w:pPr>
        <w:rPr>
          <w:rFonts w:ascii="Times New Roman" w:hAnsi="Times New Roman" w:cs="Times New Roman"/>
          <w:sz w:val="24"/>
          <w:szCs w:val="24"/>
          <w:lang w:val="it-IT"/>
        </w:rPr>
      </w:pPr>
    </w:p>
    <w:p w14:paraId="7CE2AB05" w14:textId="39FA6F0C" w:rsidR="00F8140B" w:rsidRPr="00AD3526" w:rsidRDefault="00F8140B" w:rsidP="00F8140B">
      <w:pPr>
        <w:rPr>
          <w:rFonts w:ascii="Times New Roman" w:hAnsi="Times New Roman" w:cs="Times New Roman"/>
          <w:sz w:val="24"/>
          <w:szCs w:val="24"/>
          <w:lang w:val="it-IT"/>
        </w:rPr>
      </w:pPr>
      <w:r w:rsidRPr="00AD3526">
        <w:rPr>
          <w:rFonts w:ascii="Times New Roman" w:hAnsi="Times New Roman" w:cs="Times New Roman"/>
          <w:sz w:val="24"/>
          <w:szCs w:val="24"/>
          <w:lang w:val="it-IT"/>
        </w:rPr>
        <w:t>-</w:t>
      </w:r>
    </w:p>
    <w:p w14:paraId="04C2BF6F" w14:textId="77777777" w:rsidR="00F8140B" w:rsidRPr="00AD3526" w:rsidRDefault="00F8140B" w:rsidP="00F8140B">
      <w:pPr>
        <w:jc w:val="both"/>
        <w:rPr>
          <w:rFonts w:ascii="Times New Roman" w:hAnsi="Times New Roman" w:cs="Times New Roman"/>
          <w:sz w:val="24"/>
          <w:szCs w:val="24"/>
          <w:lang w:val="it-IT"/>
        </w:rPr>
      </w:pPr>
    </w:p>
    <w:p w14:paraId="4B3721AB" w14:textId="77777777" w:rsidR="008A280E" w:rsidRPr="00AD3526" w:rsidRDefault="008A280E" w:rsidP="00163188">
      <w:pPr>
        <w:rPr>
          <w:rFonts w:ascii="Times New Roman" w:hAnsi="Times New Roman" w:cs="Times New Roman"/>
          <w:sz w:val="36"/>
          <w:szCs w:val="36"/>
          <w:lang w:val="it-IT"/>
        </w:rPr>
      </w:pPr>
    </w:p>
    <w:p w14:paraId="05F6BEB3" w14:textId="254FA418" w:rsidR="00652F50" w:rsidRPr="00AD3526" w:rsidRDefault="00652F50" w:rsidP="00277631">
      <w:pPr>
        <w:rPr>
          <w:rFonts w:ascii="Times New Roman" w:hAnsi="Times New Roman" w:cs="Times New Roman"/>
          <w:sz w:val="28"/>
          <w:szCs w:val="28"/>
          <w:lang w:val="it-IT"/>
        </w:rPr>
      </w:pPr>
    </w:p>
    <w:sectPr w:rsidR="00652F50" w:rsidRPr="00AD35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B6F47" w14:textId="77777777" w:rsidR="00C93255" w:rsidRDefault="00C93255" w:rsidP="002E4C9A">
      <w:pPr>
        <w:spacing w:after="0" w:line="240" w:lineRule="auto"/>
      </w:pPr>
      <w:r>
        <w:separator/>
      </w:r>
    </w:p>
  </w:endnote>
  <w:endnote w:type="continuationSeparator" w:id="0">
    <w:p w14:paraId="7AD0707B" w14:textId="77777777" w:rsidR="00C93255" w:rsidRDefault="00C93255" w:rsidP="002E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942AB" w14:textId="77777777" w:rsidR="00C93255" w:rsidRDefault="00C93255" w:rsidP="002E4C9A">
      <w:pPr>
        <w:spacing w:after="0" w:line="240" w:lineRule="auto"/>
      </w:pPr>
      <w:r>
        <w:separator/>
      </w:r>
    </w:p>
  </w:footnote>
  <w:footnote w:type="continuationSeparator" w:id="0">
    <w:p w14:paraId="1A5ADD8F" w14:textId="77777777" w:rsidR="00C93255" w:rsidRDefault="00C93255" w:rsidP="002E4C9A">
      <w:pPr>
        <w:spacing w:after="0" w:line="240" w:lineRule="auto"/>
      </w:pPr>
      <w:r>
        <w:continuationSeparator/>
      </w:r>
    </w:p>
  </w:footnote>
  <w:footnote w:id="1">
    <w:p w14:paraId="5C2F7BF2" w14:textId="7F73FD68" w:rsidR="00C259DD" w:rsidRPr="00AD3526" w:rsidRDefault="00C259DD"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G. B</w:t>
      </w:r>
      <w:r w:rsidRPr="00AD3526">
        <w:rPr>
          <w:rFonts w:ascii="Times New Roman" w:hAnsi="Times New Roman" w:cs="Times New Roman"/>
          <w:smallCaps/>
          <w:lang w:val="it-IT"/>
        </w:rPr>
        <w:t xml:space="preserve">onola </w:t>
      </w:r>
      <w:r w:rsidRPr="00AD3526">
        <w:rPr>
          <w:rFonts w:ascii="Times New Roman" w:hAnsi="Times New Roman" w:cs="Times New Roman"/>
          <w:lang w:val="it-IT"/>
        </w:rPr>
        <w:t>(ed.)</w:t>
      </w:r>
      <w:r w:rsidRPr="00AD3526">
        <w:rPr>
          <w:rFonts w:ascii="Times New Roman" w:hAnsi="Times New Roman" w:cs="Times New Roman"/>
          <w:smallCaps/>
          <w:lang w:val="it-IT"/>
        </w:rPr>
        <w:t xml:space="preserve">, </w:t>
      </w:r>
      <w:r w:rsidRPr="00AD3526">
        <w:rPr>
          <w:rFonts w:ascii="Times New Roman" w:hAnsi="Times New Roman" w:cs="Times New Roman"/>
          <w:i/>
          <w:iCs/>
          <w:lang w:val="it-IT"/>
        </w:rPr>
        <w:t>Carteggio fra Alessandro Manzoni e Antonio Rosmini</w:t>
      </w:r>
      <w:r w:rsidRPr="00AD3526">
        <w:rPr>
          <w:rFonts w:ascii="Times New Roman" w:hAnsi="Times New Roman" w:cs="Times New Roman"/>
          <w:lang w:val="it-IT"/>
        </w:rPr>
        <w:t xml:space="preserve">, Cogliati, Milano 1901. </w:t>
      </w:r>
    </w:p>
  </w:footnote>
  <w:footnote w:id="2">
    <w:p w14:paraId="3C12EE47" w14:textId="59A784F9" w:rsidR="00A13B32" w:rsidRPr="00AD3526" w:rsidRDefault="00A13B32"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L. B</w:t>
      </w:r>
      <w:r w:rsidRPr="00AD3526">
        <w:rPr>
          <w:rFonts w:ascii="Times New Roman" w:hAnsi="Times New Roman" w:cs="Times New Roman"/>
          <w:smallCaps/>
          <w:lang w:val="it-IT"/>
        </w:rPr>
        <w:t xml:space="preserve">runi, </w:t>
      </w:r>
      <w:r w:rsidRPr="00AD3526">
        <w:rPr>
          <w:rFonts w:ascii="Times New Roman" w:hAnsi="Times New Roman" w:cs="Times New Roman"/>
          <w:lang w:val="it-IT"/>
        </w:rPr>
        <w:t>S. Z</w:t>
      </w:r>
      <w:r w:rsidRPr="00AD3526">
        <w:rPr>
          <w:rFonts w:ascii="Times New Roman" w:hAnsi="Times New Roman" w:cs="Times New Roman"/>
          <w:smallCaps/>
          <w:lang w:val="it-IT"/>
        </w:rPr>
        <w:t>amagni</w:t>
      </w:r>
      <w:r w:rsidRPr="00AD3526">
        <w:rPr>
          <w:rFonts w:ascii="Times New Roman" w:hAnsi="Times New Roman" w:cs="Times New Roman"/>
          <w:lang w:val="it-IT"/>
        </w:rPr>
        <w:t xml:space="preserve">, </w:t>
      </w:r>
      <w:r w:rsidRPr="00AD3526">
        <w:rPr>
          <w:rFonts w:ascii="Times New Roman" w:hAnsi="Times New Roman" w:cs="Times New Roman"/>
          <w:i/>
          <w:iCs/>
          <w:lang w:val="it-IT"/>
        </w:rPr>
        <w:t>Economia Civile</w:t>
      </w:r>
      <w:r w:rsidRPr="00AD3526">
        <w:rPr>
          <w:rFonts w:ascii="Times New Roman" w:hAnsi="Times New Roman" w:cs="Times New Roman"/>
          <w:lang w:val="it-IT"/>
        </w:rPr>
        <w:t xml:space="preserve">: </w:t>
      </w:r>
      <w:r w:rsidRPr="00AD3526">
        <w:rPr>
          <w:rFonts w:ascii="Times New Roman" w:hAnsi="Times New Roman" w:cs="Times New Roman"/>
          <w:i/>
          <w:iCs/>
          <w:lang w:val="it-IT"/>
        </w:rPr>
        <w:t>efficienza, equità, felicità pubblica</w:t>
      </w:r>
      <w:r w:rsidRPr="00AD3526">
        <w:rPr>
          <w:rFonts w:ascii="Times New Roman" w:hAnsi="Times New Roman" w:cs="Times New Roman"/>
          <w:lang w:val="it-IT"/>
        </w:rPr>
        <w:t xml:space="preserve">, Il Mulino, Bologna 2004. </w:t>
      </w:r>
    </w:p>
    <w:p w14:paraId="0AA51921" w14:textId="77777777" w:rsidR="00A13B32" w:rsidRPr="00AD3526" w:rsidRDefault="00A13B32" w:rsidP="00622E2D">
      <w:pPr>
        <w:pStyle w:val="Testonotaapidipagina"/>
        <w:jc w:val="both"/>
        <w:rPr>
          <w:rFonts w:ascii="Times New Roman" w:hAnsi="Times New Roman" w:cs="Times New Roman"/>
          <w:lang w:val="it-IT"/>
        </w:rPr>
      </w:pPr>
    </w:p>
  </w:footnote>
  <w:footnote w:id="3">
    <w:p w14:paraId="1D2A45A7" w14:textId="5709046A" w:rsidR="00B04775" w:rsidRPr="00AD3526" w:rsidRDefault="00B04775"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w:t>
      </w:r>
      <w:bookmarkStart w:id="0" w:name="_Hlk62900839"/>
      <w:r w:rsidRPr="00AD3526">
        <w:rPr>
          <w:rFonts w:ascii="Times New Roman" w:hAnsi="Times New Roman" w:cs="Times New Roman"/>
          <w:lang w:val="it-IT"/>
        </w:rPr>
        <w:t>A. R</w:t>
      </w:r>
      <w:r w:rsidRPr="00AD3526">
        <w:rPr>
          <w:rFonts w:ascii="Times New Roman" w:hAnsi="Times New Roman" w:cs="Times New Roman"/>
          <w:smallCaps/>
          <w:lang w:val="it-IT"/>
        </w:rPr>
        <w:t>osmini</w:t>
      </w:r>
      <w:r w:rsidRPr="00AD3526">
        <w:rPr>
          <w:rFonts w:ascii="Times New Roman" w:hAnsi="Times New Roman" w:cs="Times New Roman"/>
          <w:lang w:val="it-IT"/>
        </w:rPr>
        <w:t xml:space="preserve">, </w:t>
      </w:r>
      <w:r w:rsidRPr="00AD3526">
        <w:rPr>
          <w:rFonts w:ascii="Times New Roman" w:hAnsi="Times New Roman" w:cs="Times New Roman"/>
          <w:i/>
          <w:iCs/>
          <w:lang w:val="it-IT"/>
        </w:rPr>
        <w:t>Filosofia del diritto</w:t>
      </w:r>
      <w:r w:rsidRPr="00AD3526">
        <w:rPr>
          <w:rFonts w:ascii="Times New Roman" w:hAnsi="Times New Roman" w:cs="Times New Roman"/>
          <w:lang w:val="it-IT"/>
        </w:rPr>
        <w:t>,</w:t>
      </w:r>
      <w:bookmarkEnd w:id="0"/>
      <w:r w:rsidRPr="00AD3526">
        <w:rPr>
          <w:rFonts w:ascii="Times New Roman" w:hAnsi="Times New Roman" w:cs="Times New Roman"/>
          <w:lang w:val="it-IT"/>
        </w:rPr>
        <w:t xml:space="preserve"> Boniardi-Pogliani, Milano 1841. </w:t>
      </w:r>
    </w:p>
    <w:p w14:paraId="0FFB4A46" w14:textId="77777777" w:rsidR="00B04775" w:rsidRPr="00AD3526" w:rsidRDefault="00B04775" w:rsidP="00622E2D">
      <w:pPr>
        <w:pStyle w:val="Testonotaapidipagina"/>
        <w:jc w:val="both"/>
        <w:rPr>
          <w:rFonts w:ascii="Times New Roman" w:hAnsi="Times New Roman" w:cs="Times New Roman"/>
          <w:lang w:val="it-IT"/>
        </w:rPr>
      </w:pPr>
    </w:p>
  </w:footnote>
  <w:footnote w:id="4">
    <w:p w14:paraId="2CD3DE6F" w14:textId="3D7F515A" w:rsidR="00B04775" w:rsidRPr="00AD3526" w:rsidRDefault="00B04775"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Nel primo gruppo citiamo</w:t>
      </w:r>
      <w:r w:rsidR="00B622CE" w:rsidRPr="00AD3526">
        <w:rPr>
          <w:rFonts w:ascii="Times New Roman" w:hAnsi="Times New Roman" w:cs="Times New Roman"/>
          <w:lang w:val="it-IT"/>
        </w:rPr>
        <w:t xml:space="preserve"> solo</w:t>
      </w:r>
      <w:r w:rsidRPr="00AD3526">
        <w:rPr>
          <w:rFonts w:ascii="Times New Roman" w:hAnsi="Times New Roman" w:cs="Times New Roman"/>
          <w:lang w:val="it-IT"/>
        </w:rPr>
        <w:t xml:space="preserve"> gli studi più recenti:</w:t>
      </w:r>
      <w:r w:rsidR="00113F53" w:rsidRPr="00AD3526">
        <w:rPr>
          <w:rFonts w:ascii="Times New Roman" w:hAnsi="Times New Roman" w:cs="Times New Roman"/>
          <w:lang w:val="it-IT"/>
        </w:rPr>
        <w:t xml:space="preserve"> D. A</w:t>
      </w:r>
      <w:r w:rsidR="00113F53" w:rsidRPr="00AD3526">
        <w:rPr>
          <w:rFonts w:ascii="Times New Roman" w:hAnsi="Times New Roman" w:cs="Times New Roman"/>
          <w:smallCaps/>
          <w:lang w:val="it-IT"/>
        </w:rPr>
        <w:t xml:space="preserve">ntiseri, M. </w:t>
      </w:r>
      <w:r w:rsidR="00113F53" w:rsidRPr="00AD3526">
        <w:rPr>
          <w:rFonts w:ascii="Times New Roman" w:hAnsi="Times New Roman" w:cs="Times New Roman"/>
          <w:lang w:val="it-IT"/>
        </w:rPr>
        <w:t>B</w:t>
      </w:r>
      <w:r w:rsidR="00113F53" w:rsidRPr="00AD3526">
        <w:rPr>
          <w:rFonts w:ascii="Times New Roman" w:hAnsi="Times New Roman" w:cs="Times New Roman"/>
          <w:smallCaps/>
          <w:lang w:val="it-IT"/>
        </w:rPr>
        <w:t xml:space="preserve">aldini, </w:t>
      </w:r>
      <w:r w:rsidR="00113F53" w:rsidRPr="00AD3526">
        <w:rPr>
          <w:rFonts w:ascii="Times New Roman" w:hAnsi="Times New Roman" w:cs="Times New Roman"/>
          <w:i/>
          <w:iCs/>
          <w:lang w:val="it-IT"/>
        </w:rPr>
        <w:t>Rosmini: Personalismo Liberale</w:t>
      </w:r>
      <w:r w:rsidR="00113F53" w:rsidRPr="00AD3526">
        <w:rPr>
          <w:rFonts w:ascii="Times New Roman" w:hAnsi="Times New Roman" w:cs="Times New Roman"/>
          <w:lang w:val="it-IT"/>
        </w:rPr>
        <w:t>, Rubettino, S</w:t>
      </w:r>
      <w:r w:rsidR="005F0085" w:rsidRPr="00AD3526">
        <w:rPr>
          <w:rFonts w:ascii="Times New Roman" w:hAnsi="Times New Roman" w:cs="Times New Roman"/>
          <w:lang w:val="it-IT"/>
        </w:rPr>
        <w:t>o</w:t>
      </w:r>
      <w:r w:rsidR="00113F53" w:rsidRPr="00AD3526">
        <w:rPr>
          <w:rFonts w:ascii="Times New Roman" w:hAnsi="Times New Roman" w:cs="Times New Roman"/>
          <w:lang w:val="it-IT"/>
        </w:rPr>
        <w:t>veria Mannelli 1998</w:t>
      </w:r>
      <w:r w:rsidR="002E1BF2" w:rsidRPr="00AD3526">
        <w:rPr>
          <w:rFonts w:ascii="Times New Roman" w:hAnsi="Times New Roman" w:cs="Times New Roman"/>
          <w:lang w:val="it-IT"/>
        </w:rPr>
        <w:t>;</w:t>
      </w:r>
      <w:r w:rsidR="00113F53" w:rsidRPr="00AD3526">
        <w:rPr>
          <w:rFonts w:ascii="Times New Roman" w:hAnsi="Times New Roman" w:cs="Times New Roman"/>
          <w:lang w:val="it-IT"/>
        </w:rPr>
        <w:t xml:space="preserve"> </w:t>
      </w:r>
      <w:r w:rsidR="00B622CE" w:rsidRPr="00AD3526">
        <w:rPr>
          <w:rFonts w:ascii="Times New Roman" w:hAnsi="Times New Roman" w:cs="Times New Roman"/>
          <w:lang w:val="it-IT"/>
        </w:rPr>
        <w:t xml:space="preserve">P. </w:t>
      </w:r>
      <w:r w:rsidR="00B622CE" w:rsidRPr="00AD3526">
        <w:rPr>
          <w:rFonts w:ascii="Times New Roman" w:hAnsi="Times New Roman" w:cs="Times New Roman"/>
          <w:smallCaps/>
          <w:lang w:val="it-IT"/>
        </w:rPr>
        <w:t xml:space="preserve">Armellini, </w:t>
      </w:r>
      <w:r w:rsidR="00B622CE" w:rsidRPr="00AD3526">
        <w:rPr>
          <w:rFonts w:ascii="Times New Roman" w:hAnsi="Times New Roman" w:cs="Times New Roman"/>
          <w:i/>
          <w:iCs/>
          <w:lang w:val="it-IT"/>
        </w:rPr>
        <w:t>Morale, diritto ed economia in Antonio Rosmini</w:t>
      </w:r>
      <w:r w:rsidR="00B622CE" w:rsidRPr="00AD3526">
        <w:rPr>
          <w:rFonts w:ascii="Times New Roman" w:hAnsi="Times New Roman" w:cs="Times New Roman"/>
          <w:lang w:val="it-IT"/>
        </w:rPr>
        <w:t xml:space="preserve">, in «Democrazia e Diritto»,1, 2006, pp. 1000-1021; </w:t>
      </w:r>
      <w:r w:rsidR="005F0085" w:rsidRPr="00AD3526">
        <w:rPr>
          <w:rFonts w:ascii="Times New Roman" w:hAnsi="Times New Roman" w:cs="Times New Roman"/>
          <w:smallCaps/>
          <w:lang w:val="it-IT"/>
        </w:rPr>
        <w:t>S</w:t>
      </w:r>
      <w:r w:rsidR="005F0085" w:rsidRPr="00AD3526">
        <w:rPr>
          <w:rFonts w:ascii="Times New Roman" w:hAnsi="Times New Roman" w:cs="Times New Roman"/>
          <w:lang w:val="it-IT"/>
        </w:rPr>
        <w:t xml:space="preserve">. </w:t>
      </w:r>
      <w:r w:rsidR="005F0085" w:rsidRPr="00AD3526">
        <w:rPr>
          <w:rFonts w:ascii="Times New Roman" w:hAnsi="Times New Roman" w:cs="Times New Roman"/>
          <w:smallCaps/>
          <w:lang w:val="it-IT"/>
        </w:rPr>
        <w:t xml:space="preserve">Muscolino, </w:t>
      </w:r>
      <w:r w:rsidR="005F0085" w:rsidRPr="00AD3526">
        <w:rPr>
          <w:rFonts w:ascii="Times New Roman" w:hAnsi="Times New Roman" w:cs="Times New Roman"/>
          <w:i/>
          <w:iCs/>
          <w:lang w:val="it-IT"/>
        </w:rPr>
        <w:t>Persona e mercato: i liberalismi di Rosmini e Hayek a confronto</w:t>
      </w:r>
      <w:r w:rsidR="005F0085" w:rsidRPr="00AD3526">
        <w:rPr>
          <w:rFonts w:ascii="Times New Roman" w:hAnsi="Times New Roman" w:cs="Times New Roman"/>
          <w:lang w:val="it-IT"/>
        </w:rPr>
        <w:t xml:space="preserve">, Rubettino, Soveria Mannelli 2010; </w:t>
      </w:r>
      <w:r w:rsidR="00D85E2B" w:rsidRPr="00AD3526">
        <w:rPr>
          <w:rFonts w:ascii="Times New Roman" w:hAnsi="Times New Roman" w:cs="Times New Roman"/>
          <w:smallCaps/>
          <w:lang w:val="it-IT"/>
        </w:rPr>
        <w:t>F</w:t>
      </w:r>
      <w:r w:rsidR="00D85E2B" w:rsidRPr="00AD3526">
        <w:rPr>
          <w:rFonts w:ascii="Times New Roman" w:hAnsi="Times New Roman" w:cs="Times New Roman"/>
          <w:lang w:val="it-IT"/>
        </w:rPr>
        <w:t xml:space="preserve">. </w:t>
      </w:r>
      <w:r w:rsidR="00D85E2B" w:rsidRPr="00AD3526">
        <w:rPr>
          <w:rFonts w:ascii="Times New Roman" w:hAnsi="Times New Roman" w:cs="Times New Roman"/>
          <w:smallCaps/>
          <w:lang w:val="it-IT"/>
        </w:rPr>
        <w:t xml:space="preserve">Ghia, P. Marangon, </w:t>
      </w:r>
      <w:r w:rsidR="00D85E2B" w:rsidRPr="00AD3526">
        <w:rPr>
          <w:rFonts w:ascii="Times New Roman" w:hAnsi="Times New Roman" w:cs="Times New Roman"/>
          <w:i/>
          <w:iCs/>
          <w:lang w:val="it-IT"/>
        </w:rPr>
        <w:t>Rosmini e l’economia</w:t>
      </w:r>
      <w:r w:rsidR="00D85E2B" w:rsidRPr="00AD3526">
        <w:rPr>
          <w:rFonts w:ascii="Times New Roman" w:hAnsi="Times New Roman" w:cs="Times New Roman"/>
          <w:lang w:val="it-IT"/>
        </w:rPr>
        <w:t xml:space="preserve">, Studi e Ricerche, Trento 2015; </w:t>
      </w:r>
      <w:r w:rsidR="00D85E2B" w:rsidRPr="00AD3526">
        <w:rPr>
          <w:rFonts w:ascii="Times New Roman" w:hAnsi="Times New Roman" w:cs="Times New Roman"/>
          <w:smallCaps/>
          <w:lang w:val="it-IT"/>
        </w:rPr>
        <w:t xml:space="preserve">A. Mingardi, </w:t>
      </w:r>
      <w:r w:rsidR="00113F53" w:rsidRPr="00AD3526">
        <w:rPr>
          <w:rFonts w:ascii="Times New Roman" w:hAnsi="Times New Roman" w:cs="Times New Roman"/>
          <w:i/>
          <w:iCs/>
          <w:lang w:val="it-IT"/>
        </w:rPr>
        <w:t>Rosmini Liberalism and the Shadow of Adam Smith</w:t>
      </w:r>
      <w:r w:rsidR="00113F53" w:rsidRPr="00AD3526">
        <w:rPr>
          <w:rFonts w:ascii="Times New Roman" w:hAnsi="Times New Roman" w:cs="Times New Roman"/>
          <w:lang w:val="it-IT"/>
        </w:rPr>
        <w:t xml:space="preserve">, in «Journal of Markets and Morality», </w:t>
      </w:r>
      <w:r w:rsidR="00D85E2B" w:rsidRPr="00AD3526">
        <w:rPr>
          <w:rFonts w:ascii="Times New Roman" w:hAnsi="Times New Roman" w:cs="Times New Roman"/>
          <w:smallCaps/>
          <w:lang w:val="it-IT"/>
        </w:rPr>
        <w:t>21(2)</w:t>
      </w:r>
      <w:r w:rsidR="00113F53" w:rsidRPr="00AD3526">
        <w:rPr>
          <w:rFonts w:ascii="Times New Roman" w:hAnsi="Times New Roman" w:cs="Times New Roman"/>
          <w:smallCaps/>
          <w:lang w:val="it-IT"/>
        </w:rPr>
        <w:t xml:space="preserve">, 2018, </w:t>
      </w:r>
      <w:r w:rsidR="00113F53" w:rsidRPr="00AD3526">
        <w:rPr>
          <w:rFonts w:ascii="Times New Roman" w:hAnsi="Times New Roman" w:cs="Times New Roman"/>
          <w:lang w:val="it-IT"/>
        </w:rPr>
        <w:t xml:space="preserve">pp. 271-295; </w:t>
      </w:r>
      <w:r w:rsidRPr="00AD3526">
        <w:rPr>
          <w:rFonts w:ascii="Times New Roman" w:hAnsi="Times New Roman" w:cs="Times New Roman"/>
          <w:smallCaps/>
          <w:lang w:val="it-IT"/>
        </w:rPr>
        <w:t>M</w:t>
      </w:r>
      <w:r w:rsidRPr="00AD3526">
        <w:rPr>
          <w:rFonts w:ascii="Times New Roman" w:hAnsi="Times New Roman" w:cs="Times New Roman"/>
          <w:lang w:val="it-IT"/>
        </w:rPr>
        <w:t>. K</w:t>
      </w:r>
      <w:r w:rsidRPr="00AD3526">
        <w:rPr>
          <w:rFonts w:ascii="Times New Roman" w:hAnsi="Times New Roman" w:cs="Times New Roman"/>
          <w:smallCaps/>
          <w:lang w:val="it-IT"/>
        </w:rPr>
        <w:t>rienke</w:t>
      </w:r>
      <w:r w:rsidRPr="00AD3526">
        <w:rPr>
          <w:rFonts w:ascii="Times New Roman" w:hAnsi="Times New Roman" w:cs="Times New Roman"/>
          <w:lang w:val="it-IT"/>
        </w:rPr>
        <w:t xml:space="preserve">, </w:t>
      </w:r>
      <w:r w:rsidRPr="00AD3526">
        <w:rPr>
          <w:rFonts w:ascii="Times New Roman" w:hAnsi="Times New Roman" w:cs="Times New Roman"/>
          <w:i/>
          <w:iCs/>
          <w:lang w:val="it-IT"/>
        </w:rPr>
        <w:t>Mercato e giustizia sociale: Rosmini e l'economia sociale di mercato</w:t>
      </w:r>
      <w:r w:rsidRPr="00AD3526">
        <w:rPr>
          <w:rFonts w:ascii="Times New Roman" w:hAnsi="Times New Roman" w:cs="Times New Roman"/>
          <w:lang w:val="it-IT"/>
        </w:rPr>
        <w:t>, in</w:t>
      </w:r>
      <w:r w:rsidR="00A84C3E" w:rsidRPr="00AD3526">
        <w:rPr>
          <w:rFonts w:ascii="Times New Roman" w:hAnsi="Times New Roman" w:cs="Times New Roman"/>
          <w:lang w:val="it-IT"/>
        </w:rPr>
        <w:t xml:space="preserve"> «Res Publica», XXIV, </w:t>
      </w:r>
      <w:r w:rsidRPr="00AD3526">
        <w:rPr>
          <w:rFonts w:ascii="Times New Roman" w:hAnsi="Times New Roman" w:cs="Times New Roman"/>
          <w:lang w:val="it-IT"/>
        </w:rPr>
        <w:t xml:space="preserve">2019, </w:t>
      </w:r>
      <w:r w:rsidR="00A84C3E" w:rsidRPr="00AD3526">
        <w:rPr>
          <w:rFonts w:ascii="Times New Roman" w:hAnsi="Times New Roman" w:cs="Times New Roman"/>
          <w:lang w:val="it-IT"/>
        </w:rPr>
        <w:t xml:space="preserve">pp. </w:t>
      </w:r>
      <w:r w:rsidRPr="00AD3526">
        <w:rPr>
          <w:rFonts w:ascii="Times New Roman" w:hAnsi="Times New Roman" w:cs="Times New Roman"/>
          <w:lang w:val="it-IT"/>
        </w:rPr>
        <w:t xml:space="preserve">101-124; Nel secondo gruppo </w:t>
      </w:r>
      <w:r w:rsidR="00B622CE" w:rsidRPr="00AD3526">
        <w:rPr>
          <w:rFonts w:ascii="Times New Roman" w:hAnsi="Times New Roman" w:cs="Times New Roman"/>
          <w:lang w:val="it-IT"/>
        </w:rPr>
        <w:t>C. H</w:t>
      </w:r>
      <w:r w:rsidR="00B622CE" w:rsidRPr="00AD3526">
        <w:rPr>
          <w:rFonts w:ascii="Times New Roman" w:hAnsi="Times New Roman" w:cs="Times New Roman"/>
          <w:smallCaps/>
          <w:lang w:val="it-IT"/>
        </w:rPr>
        <w:t xml:space="preserve">oevel, </w:t>
      </w:r>
      <w:r w:rsidR="00B622CE" w:rsidRPr="00AD3526">
        <w:rPr>
          <w:rFonts w:ascii="Times New Roman" w:hAnsi="Times New Roman" w:cs="Times New Roman"/>
          <w:i/>
          <w:iCs/>
          <w:lang w:val="it-IT"/>
        </w:rPr>
        <w:t>The Economy of Recognition: Person, Market and Society in Antonio Rosmini</w:t>
      </w:r>
      <w:r w:rsidR="00B622CE" w:rsidRPr="00AD3526">
        <w:rPr>
          <w:rFonts w:ascii="Times New Roman" w:hAnsi="Times New Roman" w:cs="Times New Roman"/>
          <w:lang w:val="it-IT"/>
        </w:rPr>
        <w:t>, Springer, Dordrecht: 2013; C. H</w:t>
      </w:r>
      <w:r w:rsidR="00B622CE" w:rsidRPr="00AD3526">
        <w:rPr>
          <w:rFonts w:ascii="Times New Roman" w:hAnsi="Times New Roman" w:cs="Times New Roman"/>
          <w:smallCaps/>
          <w:lang w:val="it-IT"/>
        </w:rPr>
        <w:t xml:space="preserve">oevel, </w:t>
      </w:r>
      <w:r w:rsidR="00B622CE" w:rsidRPr="00AD3526">
        <w:rPr>
          <w:rFonts w:ascii="Times New Roman" w:hAnsi="Times New Roman" w:cs="Times New Roman"/>
          <w:i/>
          <w:iCs/>
          <w:lang w:val="it-IT"/>
        </w:rPr>
        <w:t>The</w:t>
      </w:r>
      <w:r w:rsidR="00B622CE" w:rsidRPr="00AD3526">
        <w:rPr>
          <w:rFonts w:ascii="Times New Roman" w:hAnsi="Times New Roman" w:cs="Times New Roman"/>
          <w:lang w:val="it-IT"/>
        </w:rPr>
        <w:t xml:space="preserve"> </w:t>
      </w:r>
      <w:r w:rsidR="00B622CE" w:rsidRPr="00AD3526">
        <w:rPr>
          <w:rFonts w:ascii="Times New Roman" w:hAnsi="Times New Roman" w:cs="Times New Roman"/>
          <w:i/>
          <w:iCs/>
          <w:lang w:val="it-IT"/>
        </w:rPr>
        <w:t xml:space="preserve">Rosmini: A Philosopher in Search of the Economy, </w:t>
      </w:r>
      <w:r w:rsidR="00B622CE" w:rsidRPr="00AD3526">
        <w:rPr>
          <w:rFonts w:ascii="Times New Roman" w:hAnsi="Times New Roman" w:cs="Times New Roman"/>
          <w:lang w:val="it-IT"/>
        </w:rPr>
        <w:t>In</w:t>
      </w:r>
      <w:r w:rsidR="00B622CE" w:rsidRPr="00AD3526">
        <w:rPr>
          <w:rFonts w:ascii="Times New Roman" w:hAnsi="Times New Roman" w:cs="Times New Roman"/>
          <w:i/>
          <w:iCs/>
          <w:lang w:val="it-IT"/>
        </w:rPr>
        <w:t xml:space="preserve"> </w:t>
      </w:r>
      <w:r w:rsidR="00B622CE" w:rsidRPr="00AD3526">
        <w:rPr>
          <w:rFonts w:ascii="Times New Roman" w:hAnsi="Times New Roman" w:cs="Times New Roman"/>
          <w:lang w:val="it-IT"/>
        </w:rPr>
        <w:t>«History of Economic Thought and Policy», 2, pp. 111–144; P. S</w:t>
      </w:r>
      <w:r w:rsidR="00B622CE" w:rsidRPr="00AD3526">
        <w:rPr>
          <w:rFonts w:ascii="Times New Roman" w:hAnsi="Times New Roman" w:cs="Times New Roman"/>
          <w:smallCaps/>
          <w:lang w:val="it-IT"/>
        </w:rPr>
        <w:t xml:space="preserve">antori, </w:t>
      </w:r>
      <w:r w:rsidR="00B622CE" w:rsidRPr="00AD3526">
        <w:rPr>
          <w:rFonts w:ascii="Times New Roman" w:hAnsi="Times New Roman" w:cs="Times New Roman"/>
          <w:i/>
          <w:iCs/>
          <w:lang w:val="it-IT"/>
        </w:rPr>
        <w:t>The foundation of the right of property: Rosmini as Genovesi’s interpreter</w:t>
      </w:r>
      <w:r w:rsidR="00B622CE" w:rsidRPr="00AD3526">
        <w:rPr>
          <w:rFonts w:ascii="Times New Roman" w:hAnsi="Times New Roman" w:cs="Times New Roman"/>
          <w:lang w:val="it-IT"/>
        </w:rPr>
        <w:t>, in «International Review of Economics», 66(4), 2019, pp. 353-367.</w:t>
      </w:r>
    </w:p>
    <w:p w14:paraId="059CD64A" w14:textId="77777777" w:rsidR="00B622CE" w:rsidRPr="00AD3526" w:rsidRDefault="00B622CE" w:rsidP="00622E2D">
      <w:pPr>
        <w:pStyle w:val="Testonotaapidipagina"/>
        <w:jc w:val="both"/>
        <w:rPr>
          <w:rFonts w:ascii="Times New Roman" w:hAnsi="Times New Roman" w:cs="Times New Roman"/>
          <w:i/>
          <w:iCs/>
          <w:lang w:val="it-IT"/>
        </w:rPr>
      </w:pPr>
    </w:p>
  </w:footnote>
  <w:footnote w:id="5">
    <w:p w14:paraId="1759747F" w14:textId="7B2765E3" w:rsidR="00786A88" w:rsidRPr="00AD3526" w:rsidRDefault="00786A88"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w:t>
      </w:r>
      <w:r w:rsidR="00A13B32" w:rsidRPr="00AD3526">
        <w:rPr>
          <w:rFonts w:ascii="Times New Roman" w:hAnsi="Times New Roman" w:cs="Times New Roman"/>
          <w:lang w:val="it-IT"/>
        </w:rPr>
        <w:t>P. L. A</w:t>
      </w:r>
      <w:r w:rsidR="00A13B32" w:rsidRPr="00AD3526">
        <w:rPr>
          <w:rFonts w:ascii="Times New Roman" w:hAnsi="Times New Roman" w:cs="Times New Roman"/>
          <w:smallCaps/>
          <w:lang w:val="it-IT"/>
        </w:rPr>
        <w:t>lbini</w:t>
      </w:r>
      <w:r w:rsidR="00A13B32" w:rsidRPr="00AD3526">
        <w:rPr>
          <w:rFonts w:ascii="Times New Roman" w:hAnsi="Times New Roman" w:cs="Times New Roman"/>
          <w:lang w:val="it-IT"/>
        </w:rPr>
        <w:t xml:space="preserve">, </w:t>
      </w:r>
      <w:r w:rsidR="00A13B32" w:rsidRPr="00AD3526">
        <w:rPr>
          <w:rFonts w:ascii="Times New Roman" w:hAnsi="Times New Roman" w:cs="Times New Roman"/>
          <w:i/>
          <w:iCs/>
          <w:lang w:val="it-IT"/>
        </w:rPr>
        <w:t>Dottrine filosofiche sul diritto di Antonio Genovesi</w:t>
      </w:r>
      <w:r w:rsidR="00A13B32" w:rsidRPr="00AD3526">
        <w:rPr>
          <w:rFonts w:ascii="Times New Roman" w:hAnsi="Times New Roman" w:cs="Times New Roman"/>
          <w:lang w:val="it-IT"/>
        </w:rPr>
        <w:t xml:space="preserve">, Stamperia Reale, Torino 1859. </w:t>
      </w:r>
    </w:p>
    <w:p w14:paraId="317C9EBE" w14:textId="77777777" w:rsidR="00A13B32" w:rsidRPr="00AD3526" w:rsidRDefault="00A13B32" w:rsidP="00622E2D">
      <w:pPr>
        <w:pStyle w:val="Testonotaapidipagina"/>
        <w:jc w:val="both"/>
        <w:rPr>
          <w:rFonts w:ascii="Times New Roman" w:hAnsi="Times New Roman" w:cs="Times New Roman"/>
          <w:lang w:val="it-IT"/>
        </w:rPr>
      </w:pPr>
    </w:p>
  </w:footnote>
  <w:footnote w:id="6">
    <w:p w14:paraId="6DBB5CE6" w14:textId="168993B8" w:rsidR="00A13B32" w:rsidRPr="00AD3526" w:rsidRDefault="00A13B32"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Qui adottiamo la tesi Einaudiana che vorrebbe il </w:t>
      </w:r>
      <w:r w:rsidR="00AD3526">
        <w:rPr>
          <w:rFonts w:ascii="Times New Roman" w:hAnsi="Times New Roman" w:cs="Times New Roman"/>
          <w:lang w:val="it-IT"/>
        </w:rPr>
        <w:t>liberismo</w:t>
      </w:r>
      <w:r w:rsidRPr="00AD3526">
        <w:rPr>
          <w:rFonts w:ascii="Times New Roman" w:hAnsi="Times New Roman" w:cs="Times New Roman"/>
          <w:lang w:val="it-IT"/>
        </w:rPr>
        <w:t xml:space="preserve"> come necessario riflesso economico del </w:t>
      </w:r>
      <w:r w:rsidR="00AD3526">
        <w:rPr>
          <w:rFonts w:ascii="Times New Roman" w:hAnsi="Times New Roman" w:cs="Times New Roman"/>
          <w:lang w:val="it-IT"/>
        </w:rPr>
        <w:t>liberalismo</w:t>
      </w:r>
      <w:r w:rsidRPr="00AD3526">
        <w:rPr>
          <w:rFonts w:ascii="Times New Roman" w:hAnsi="Times New Roman" w:cs="Times New Roman"/>
          <w:lang w:val="it-IT"/>
        </w:rPr>
        <w:t xml:space="preserve">, in contrasto con il Croce. B. </w:t>
      </w:r>
      <w:r w:rsidRPr="00AD3526">
        <w:rPr>
          <w:rFonts w:ascii="Times New Roman" w:hAnsi="Times New Roman" w:cs="Times New Roman"/>
          <w:smallCaps/>
          <w:lang w:val="it-IT"/>
        </w:rPr>
        <w:t>Croce</w:t>
      </w:r>
      <w:r w:rsidRPr="00AD3526">
        <w:rPr>
          <w:rFonts w:ascii="Times New Roman" w:hAnsi="Times New Roman" w:cs="Times New Roman"/>
          <w:lang w:val="it-IT"/>
        </w:rPr>
        <w:t>, L. E</w:t>
      </w:r>
      <w:r w:rsidRPr="00AD3526">
        <w:rPr>
          <w:rFonts w:ascii="Times New Roman" w:hAnsi="Times New Roman" w:cs="Times New Roman"/>
          <w:smallCaps/>
          <w:lang w:val="it-IT"/>
        </w:rPr>
        <w:t>inaud</w:t>
      </w:r>
      <w:r w:rsidRPr="00AD3526">
        <w:rPr>
          <w:rFonts w:ascii="Times New Roman" w:hAnsi="Times New Roman" w:cs="Times New Roman"/>
          <w:lang w:val="it-IT"/>
        </w:rPr>
        <w:t xml:space="preserve">i, </w:t>
      </w:r>
      <w:r w:rsidRPr="00AD3526">
        <w:rPr>
          <w:rFonts w:ascii="Times New Roman" w:hAnsi="Times New Roman" w:cs="Times New Roman"/>
          <w:i/>
          <w:iCs/>
          <w:lang w:val="it-IT"/>
        </w:rPr>
        <w:t>Liberismo e liberalismo</w:t>
      </w:r>
      <w:r w:rsidRPr="00AD3526">
        <w:rPr>
          <w:rFonts w:ascii="Times New Roman" w:hAnsi="Times New Roman" w:cs="Times New Roman"/>
          <w:lang w:val="it-IT"/>
        </w:rPr>
        <w:t xml:space="preserve">, Ricciardi, Milano 1988. </w:t>
      </w:r>
      <w:r w:rsidR="00370461" w:rsidRPr="00AD3526">
        <w:rPr>
          <w:rFonts w:ascii="Times New Roman" w:hAnsi="Times New Roman" w:cs="Times New Roman"/>
          <w:lang w:val="it-IT"/>
        </w:rPr>
        <w:t>Cfr. A</w:t>
      </w:r>
      <w:r w:rsidR="00370461" w:rsidRPr="00AD3526">
        <w:rPr>
          <w:rFonts w:ascii="Times New Roman" w:hAnsi="Times New Roman" w:cs="Times New Roman"/>
          <w:smallCaps/>
          <w:lang w:val="it-IT"/>
        </w:rPr>
        <w:t xml:space="preserve">ntiseri </w:t>
      </w:r>
      <w:r w:rsidR="00370461" w:rsidRPr="00AD3526">
        <w:rPr>
          <w:rFonts w:ascii="Times New Roman" w:hAnsi="Times New Roman" w:cs="Times New Roman"/>
          <w:lang w:val="it-IT"/>
        </w:rPr>
        <w:t>e B</w:t>
      </w:r>
      <w:r w:rsidR="00370461" w:rsidRPr="00AD3526">
        <w:rPr>
          <w:rFonts w:ascii="Times New Roman" w:hAnsi="Times New Roman" w:cs="Times New Roman"/>
          <w:smallCaps/>
          <w:lang w:val="it-IT"/>
        </w:rPr>
        <w:t>aldini</w:t>
      </w:r>
      <w:r w:rsidR="00370461" w:rsidRPr="00AD3526">
        <w:rPr>
          <w:rFonts w:ascii="Times New Roman" w:hAnsi="Times New Roman" w:cs="Times New Roman"/>
          <w:lang w:val="it-IT"/>
        </w:rPr>
        <w:t xml:space="preserve">, </w:t>
      </w:r>
      <w:r w:rsidR="00370461" w:rsidRPr="00AD3526">
        <w:rPr>
          <w:rFonts w:ascii="Times New Roman" w:hAnsi="Times New Roman" w:cs="Times New Roman"/>
          <w:i/>
          <w:iCs/>
          <w:lang w:val="it-IT"/>
        </w:rPr>
        <w:t>Rosmini: Personalismo Liberale</w:t>
      </w:r>
      <w:r w:rsidR="00370461" w:rsidRPr="00AD3526">
        <w:rPr>
          <w:rFonts w:ascii="Times New Roman" w:hAnsi="Times New Roman" w:cs="Times New Roman"/>
          <w:lang w:val="it-IT"/>
        </w:rPr>
        <w:t xml:space="preserve">, cit. </w:t>
      </w:r>
    </w:p>
  </w:footnote>
  <w:footnote w:id="7">
    <w:p w14:paraId="21F18C02" w14:textId="0038720A" w:rsidR="00C259DD" w:rsidRPr="00AD3526" w:rsidRDefault="00C259DD" w:rsidP="00622E2D">
      <w:pPr>
        <w:pStyle w:val="Testonotaapidipagina"/>
        <w:jc w:val="both"/>
        <w:rPr>
          <w:rFonts w:ascii="Times New Roman" w:hAnsi="Times New Roman" w:cs="Times New Roman"/>
          <w:iCs/>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w:t>
      </w:r>
      <w:r w:rsidR="007D3158" w:rsidRPr="00AD3526">
        <w:rPr>
          <w:rFonts w:ascii="Times New Roman" w:hAnsi="Times New Roman" w:cs="Times New Roman"/>
          <w:lang w:val="it-IT"/>
        </w:rPr>
        <w:t>Cfr. G. R</w:t>
      </w:r>
      <w:r w:rsidR="007D3158" w:rsidRPr="00AD3526">
        <w:rPr>
          <w:rFonts w:ascii="Times New Roman" w:hAnsi="Times New Roman" w:cs="Times New Roman"/>
          <w:smallCaps/>
          <w:lang w:val="it-IT"/>
        </w:rPr>
        <w:t>adice</w:t>
      </w:r>
      <w:r w:rsidR="007D3158" w:rsidRPr="00AD3526">
        <w:rPr>
          <w:rFonts w:ascii="Times New Roman" w:hAnsi="Times New Roman" w:cs="Times New Roman"/>
          <w:lang w:val="it-IT"/>
        </w:rPr>
        <w:t xml:space="preserve">, </w:t>
      </w:r>
      <w:r w:rsidR="007D3158" w:rsidRPr="00AD3526">
        <w:rPr>
          <w:rFonts w:ascii="Times New Roman" w:hAnsi="Times New Roman" w:cs="Times New Roman"/>
          <w:i/>
          <w:iCs/>
          <w:lang w:val="it-IT"/>
        </w:rPr>
        <w:t>Annali di Antonio Rosmini</w:t>
      </w:r>
      <w:r w:rsidR="007D3158" w:rsidRPr="00AD3526">
        <w:rPr>
          <w:rFonts w:ascii="Times New Roman" w:hAnsi="Times New Roman" w:cs="Times New Roman"/>
          <w:lang w:val="it-IT"/>
        </w:rPr>
        <w:t>, 8 voll., Marzorati, Milano 1967-1991; A.M. B</w:t>
      </w:r>
      <w:r w:rsidR="007D3158" w:rsidRPr="00AD3526">
        <w:rPr>
          <w:rFonts w:ascii="Times New Roman" w:hAnsi="Times New Roman" w:cs="Times New Roman"/>
          <w:smallCaps/>
          <w:lang w:val="it-IT"/>
        </w:rPr>
        <w:t>aggio</w:t>
      </w:r>
      <w:r w:rsidR="007D3158" w:rsidRPr="00AD3526">
        <w:rPr>
          <w:rFonts w:ascii="Times New Roman" w:hAnsi="Times New Roman" w:cs="Times New Roman"/>
          <w:lang w:val="it-IT"/>
        </w:rPr>
        <w:t xml:space="preserve">, </w:t>
      </w:r>
      <w:r w:rsidR="007D3158" w:rsidRPr="00AD3526">
        <w:rPr>
          <w:rFonts w:ascii="Times New Roman" w:hAnsi="Times New Roman" w:cs="Times New Roman"/>
          <w:i/>
          <w:lang w:val="it-IT"/>
        </w:rPr>
        <w:t>La Formazione del Pensiero Economico Rosminiano</w:t>
      </w:r>
      <w:r w:rsidR="007D3158" w:rsidRPr="00AD3526">
        <w:rPr>
          <w:rFonts w:ascii="Times New Roman" w:hAnsi="Times New Roman" w:cs="Times New Roman"/>
          <w:iCs/>
          <w:lang w:val="it-IT"/>
        </w:rPr>
        <w:t>, in (ed.)</w:t>
      </w:r>
      <w:r w:rsidR="007D3158" w:rsidRPr="00AD3526">
        <w:rPr>
          <w:rFonts w:ascii="Times New Roman" w:hAnsi="Times New Roman" w:cs="Times New Roman"/>
          <w:smallCaps/>
          <w:lang w:val="it-IT"/>
        </w:rPr>
        <w:t>F</w:t>
      </w:r>
      <w:r w:rsidR="007D3158" w:rsidRPr="00AD3526">
        <w:rPr>
          <w:rFonts w:ascii="Times New Roman" w:hAnsi="Times New Roman" w:cs="Times New Roman"/>
          <w:lang w:val="it-IT"/>
        </w:rPr>
        <w:t xml:space="preserve">. </w:t>
      </w:r>
      <w:r w:rsidR="007D3158" w:rsidRPr="00AD3526">
        <w:rPr>
          <w:rFonts w:ascii="Times New Roman" w:hAnsi="Times New Roman" w:cs="Times New Roman"/>
          <w:smallCaps/>
          <w:lang w:val="it-IT"/>
        </w:rPr>
        <w:t xml:space="preserve">Ghia, P. Marangon, </w:t>
      </w:r>
      <w:r w:rsidR="007D3158" w:rsidRPr="00AD3526">
        <w:rPr>
          <w:rFonts w:ascii="Times New Roman" w:hAnsi="Times New Roman" w:cs="Times New Roman"/>
          <w:i/>
          <w:iCs/>
          <w:lang w:val="it-IT"/>
        </w:rPr>
        <w:t>Rosmini e l’economia</w:t>
      </w:r>
      <w:r w:rsidR="007D3158" w:rsidRPr="00AD3526">
        <w:rPr>
          <w:rFonts w:ascii="Times New Roman" w:hAnsi="Times New Roman" w:cs="Times New Roman"/>
          <w:lang w:val="it-IT"/>
        </w:rPr>
        <w:t xml:space="preserve">, cit. </w:t>
      </w:r>
    </w:p>
    <w:p w14:paraId="3F7CD46F" w14:textId="77777777" w:rsidR="00B04775" w:rsidRPr="00AD3526" w:rsidRDefault="00B04775" w:rsidP="00622E2D">
      <w:pPr>
        <w:pStyle w:val="Testonotaapidipagina"/>
        <w:jc w:val="both"/>
        <w:rPr>
          <w:rFonts w:ascii="Times New Roman" w:hAnsi="Times New Roman" w:cs="Times New Roman"/>
          <w:lang w:val="it-IT"/>
        </w:rPr>
      </w:pPr>
    </w:p>
  </w:footnote>
  <w:footnote w:id="8">
    <w:p w14:paraId="50320562" w14:textId="21D4425A" w:rsidR="00C259DD" w:rsidRPr="00AD3526" w:rsidRDefault="00C259DD" w:rsidP="00622E2D">
      <w:pPr>
        <w:pStyle w:val="Testonotaapidipagina"/>
        <w:jc w:val="both"/>
        <w:rPr>
          <w:rFonts w:ascii="Times New Roman" w:hAnsi="Times New Roman" w:cs="Times New Roman"/>
          <w:lang w:val="en-GB"/>
        </w:rPr>
      </w:pPr>
      <w:r w:rsidRPr="00AD3526">
        <w:rPr>
          <w:rStyle w:val="Rimandonotaapidipagina"/>
          <w:rFonts w:ascii="Times New Roman" w:hAnsi="Times New Roman" w:cs="Times New Roman"/>
        </w:rPr>
        <w:footnoteRef/>
      </w:r>
      <w:r w:rsidRPr="00AD3526">
        <w:rPr>
          <w:rFonts w:ascii="Times New Roman" w:hAnsi="Times New Roman" w:cs="Times New Roman"/>
          <w:lang w:val="en-GB"/>
        </w:rPr>
        <w:t xml:space="preserve"> </w:t>
      </w:r>
      <w:r w:rsidR="00F8622D" w:rsidRPr="00AD3526">
        <w:rPr>
          <w:rFonts w:ascii="Times New Roman" w:hAnsi="Times New Roman" w:cs="Times New Roman"/>
          <w:lang w:val="en-GB"/>
        </w:rPr>
        <w:t>Cfr. C. H</w:t>
      </w:r>
      <w:r w:rsidR="00F8622D" w:rsidRPr="00AD3526">
        <w:rPr>
          <w:rFonts w:ascii="Times New Roman" w:hAnsi="Times New Roman" w:cs="Times New Roman"/>
          <w:smallCaps/>
          <w:lang w:val="en-GB"/>
        </w:rPr>
        <w:t xml:space="preserve">oevel, </w:t>
      </w:r>
      <w:r w:rsidR="00F8622D" w:rsidRPr="00AD3526">
        <w:rPr>
          <w:rFonts w:ascii="Times New Roman" w:hAnsi="Times New Roman" w:cs="Times New Roman"/>
          <w:i/>
          <w:iCs/>
          <w:lang w:val="en-GB"/>
        </w:rPr>
        <w:t xml:space="preserve">The Economy of Recognition: Person, Market and Society in Antonio Rosmini, </w:t>
      </w:r>
      <w:r w:rsidR="00F8622D" w:rsidRPr="00AD3526">
        <w:rPr>
          <w:rFonts w:ascii="Times New Roman" w:hAnsi="Times New Roman" w:cs="Times New Roman"/>
          <w:lang w:val="en-GB"/>
        </w:rPr>
        <w:t xml:space="preserve">cit., p. 23. </w:t>
      </w:r>
    </w:p>
    <w:p w14:paraId="3D4972F8" w14:textId="77777777" w:rsidR="00F8622D" w:rsidRPr="00AD3526" w:rsidRDefault="00F8622D" w:rsidP="00622E2D">
      <w:pPr>
        <w:pStyle w:val="Testonotaapidipagina"/>
        <w:jc w:val="both"/>
        <w:rPr>
          <w:rFonts w:ascii="Times New Roman" w:hAnsi="Times New Roman" w:cs="Times New Roman"/>
          <w:lang w:val="en-GB"/>
        </w:rPr>
      </w:pPr>
    </w:p>
  </w:footnote>
  <w:footnote w:id="9">
    <w:p w14:paraId="740D530D" w14:textId="38707405" w:rsidR="001974B4" w:rsidRPr="00AD3526" w:rsidRDefault="001974B4"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w:t>
      </w:r>
      <w:r w:rsidRPr="00AD3526">
        <w:rPr>
          <w:rFonts w:ascii="Times New Roman" w:hAnsi="Times New Roman" w:cs="Times New Roman"/>
          <w:i/>
          <w:iCs/>
          <w:lang w:val="it-IT"/>
        </w:rPr>
        <w:t>Ibidem</w:t>
      </w:r>
      <w:r w:rsidRPr="00AD3526">
        <w:rPr>
          <w:rFonts w:ascii="Times New Roman" w:hAnsi="Times New Roman" w:cs="Times New Roman"/>
          <w:lang w:val="it-IT"/>
        </w:rPr>
        <w:t xml:space="preserve">. </w:t>
      </w:r>
    </w:p>
    <w:p w14:paraId="4D1FBA95" w14:textId="77777777" w:rsidR="001974B4" w:rsidRPr="00AD3526" w:rsidRDefault="001974B4" w:rsidP="00622E2D">
      <w:pPr>
        <w:pStyle w:val="Testonotaapidipagina"/>
        <w:jc w:val="both"/>
        <w:rPr>
          <w:rFonts w:ascii="Times New Roman" w:hAnsi="Times New Roman" w:cs="Times New Roman"/>
          <w:lang w:val="it-IT"/>
        </w:rPr>
      </w:pPr>
    </w:p>
  </w:footnote>
  <w:footnote w:id="10">
    <w:p w14:paraId="71D68843" w14:textId="2CCFF07B" w:rsidR="001974B4" w:rsidRPr="00AD3526" w:rsidRDefault="001974B4"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A. R</w:t>
      </w:r>
      <w:r w:rsidRPr="00AD3526">
        <w:rPr>
          <w:rFonts w:ascii="Times New Roman" w:hAnsi="Times New Roman" w:cs="Times New Roman"/>
          <w:smallCaps/>
          <w:lang w:val="it-IT"/>
        </w:rPr>
        <w:t>osmini</w:t>
      </w:r>
      <w:r w:rsidRPr="00AD3526">
        <w:rPr>
          <w:rFonts w:ascii="Times New Roman" w:hAnsi="Times New Roman" w:cs="Times New Roman"/>
          <w:lang w:val="it-IT"/>
        </w:rPr>
        <w:t xml:space="preserve">, </w:t>
      </w:r>
      <w:r w:rsidRPr="00AD3526">
        <w:rPr>
          <w:rFonts w:ascii="Times New Roman" w:hAnsi="Times New Roman" w:cs="Times New Roman"/>
          <w:i/>
          <w:iCs/>
          <w:lang w:val="it-IT"/>
        </w:rPr>
        <w:t>Ideologia. Opere edite e inedite dell’abate Antonio Rosmini Serbati</w:t>
      </w:r>
      <w:r w:rsidRPr="00AD3526">
        <w:rPr>
          <w:rFonts w:ascii="Times New Roman" w:hAnsi="Times New Roman" w:cs="Times New Roman"/>
          <w:lang w:val="it-IT"/>
        </w:rPr>
        <w:t>, Pogliani editore, Milano 1851.</w:t>
      </w:r>
    </w:p>
  </w:footnote>
  <w:footnote w:id="11">
    <w:p w14:paraId="137C3B8C" w14:textId="60C67480" w:rsidR="001974B4" w:rsidRPr="00AD3526" w:rsidRDefault="001974B4" w:rsidP="00622E2D">
      <w:pPr>
        <w:spacing w:after="0" w:line="240" w:lineRule="auto"/>
        <w:jc w:val="both"/>
        <w:rPr>
          <w:rFonts w:ascii="Times New Roman" w:hAnsi="Times New Roman" w:cs="Times New Roman"/>
          <w:sz w:val="20"/>
          <w:szCs w:val="20"/>
          <w:lang w:val="it-IT"/>
        </w:rPr>
      </w:pPr>
      <w:r w:rsidRPr="00AD3526">
        <w:rPr>
          <w:rStyle w:val="Rimandonotaapidipagina"/>
          <w:rFonts w:ascii="Times New Roman" w:hAnsi="Times New Roman" w:cs="Times New Roman"/>
          <w:sz w:val="20"/>
          <w:szCs w:val="20"/>
        </w:rPr>
        <w:footnoteRef/>
      </w:r>
      <w:r w:rsidRPr="00AD3526">
        <w:rPr>
          <w:rFonts w:ascii="Times New Roman" w:hAnsi="Times New Roman" w:cs="Times New Roman"/>
          <w:sz w:val="20"/>
          <w:szCs w:val="20"/>
          <w:lang w:val="it-IT"/>
        </w:rPr>
        <w:t xml:space="preserve"> A. R</w:t>
      </w:r>
      <w:r w:rsidRPr="00AD3526">
        <w:rPr>
          <w:rFonts w:ascii="Times New Roman" w:hAnsi="Times New Roman" w:cs="Times New Roman"/>
          <w:smallCaps/>
          <w:sz w:val="20"/>
          <w:szCs w:val="20"/>
          <w:lang w:val="it-IT"/>
        </w:rPr>
        <w:t>osmini</w:t>
      </w:r>
      <w:r w:rsidRPr="00AD3526">
        <w:rPr>
          <w:rFonts w:ascii="Times New Roman" w:hAnsi="Times New Roman" w:cs="Times New Roman"/>
          <w:sz w:val="20"/>
          <w:szCs w:val="20"/>
          <w:lang w:val="it-IT"/>
        </w:rPr>
        <w:t xml:space="preserve">, </w:t>
      </w:r>
      <w:r w:rsidRPr="00AD3526">
        <w:rPr>
          <w:rFonts w:ascii="Times New Roman" w:hAnsi="Times New Roman" w:cs="Times New Roman"/>
          <w:i/>
          <w:iCs/>
          <w:sz w:val="20"/>
          <w:szCs w:val="20"/>
          <w:lang w:val="it-IT"/>
        </w:rPr>
        <w:t>Il rinnovamento della filosofia in Italia</w:t>
      </w:r>
      <w:r w:rsidRPr="00AD3526">
        <w:rPr>
          <w:rFonts w:ascii="Times New Roman" w:hAnsi="Times New Roman" w:cs="Times New Roman"/>
          <w:sz w:val="20"/>
          <w:szCs w:val="20"/>
          <w:lang w:val="it-IT"/>
        </w:rPr>
        <w:t xml:space="preserve">, Boniardi-Ponigliani, Milano 1840, p. 419. </w:t>
      </w:r>
    </w:p>
    <w:p w14:paraId="25BBACDD" w14:textId="77777777" w:rsidR="001974B4" w:rsidRPr="00AD3526" w:rsidRDefault="001974B4" w:rsidP="00622E2D">
      <w:pPr>
        <w:spacing w:after="0" w:line="240" w:lineRule="auto"/>
        <w:jc w:val="both"/>
        <w:rPr>
          <w:rFonts w:ascii="Times New Roman" w:hAnsi="Times New Roman" w:cs="Times New Roman"/>
          <w:sz w:val="20"/>
          <w:szCs w:val="20"/>
          <w:lang w:val="it-IT"/>
        </w:rPr>
      </w:pPr>
    </w:p>
  </w:footnote>
  <w:footnote w:id="12">
    <w:p w14:paraId="15B346FB" w14:textId="7C862766" w:rsidR="00C259DD" w:rsidRPr="00AD3526" w:rsidRDefault="00C259DD" w:rsidP="00622E2D">
      <w:pPr>
        <w:pStyle w:val="Testonotaapidipagina"/>
        <w:jc w:val="both"/>
        <w:rPr>
          <w:rFonts w:ascii="Times New Roman" w:hAnsi="Times New Roman" w:cs="Times New Roman"/>
          <w:lang w:val="en-GB"/>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w:t>
      </w:r>
      <w:r w:rsidR="007A7998" w:rsidRPr="00AD3526">
        <w:rPr>
          <w:rFonts w:ascii="Times New Roman" w:hAnsi="Times New Roman" w:cs="Times New Roman"/>
          <w:lang w:val="it-IT"/>
        </w:rPr>
        <w:t xml:space="preserve">A. </w:t>
      </w:r>
      <w:r w:rsidR="007A7998" w:rsidRPr="00AD3526">
        <w:rPr>
          <w:rFonts w:ascii="Times New Roman" w:hAnsi="Times New Roman" w:cs="Times New Roman"/>
          <w:smallCaps/>
          <w:lang w:val="it-IT"/>
        </w:rPr>
        <w:t xml:space="preserve">Rosmini, </w:t>
      </w:r>
      <w:r w:rsidR="007A7998" w:rsidRPr="00AD3526">
        <w:rPr>
          <w:rFonts w:ascii="Times New Roman" w:hAnsi="Times New Roman" w:cs="Times New Roman"/>
          <w:i/>
          <w:iCs/>
          <w:lang w:val="it-IT"/>
        </w:rPr>
        <w:t>Storia comparativa e critica de’ sistemi intorno al principio della morale</w:t>
      </w:r>
      <w:r w:rsidR="007A7998" w:rsidRPr="00AD3526">
        <w:rPr>
          <w:rFonts w:ascii="Times New Roman" w:hAnsi="Times New Roman" w:cs="Times New Roman"/>
          <w:lang w:val="it-IT"/>
        </w:rPr>
        <w:t>, Pogliani, Milano 1837, p. 43.</w:t>
      </w:r>
      <w:r w:rsidR="007A7998" w:rsidRPr="00AD3526">
        <w:rPr>
          <w:rFonts w:ascii="Times New Roman" w:hAnsi="Times New Roman" w:cs="Times New Roman"/>
          <w:smallCaps/>
          <w:lang w:val="it-IT"/>
        </w:rPr>
        <w:t xml:space="preserve"> </w:t>
      </w:r>
      <w:r w:rsidR="007A7998" w:rsidRPr="00AD3526">
        <w:rPr>
          <w:rFonts w:ascii="Times New Roman" w:hAnsi="Times New Roman" w:cs="Times New Roman"/>
          <w:lang w:val="en-GB"/>
        </w:rPr>
        <w:t>Cfr. C. H</w:t>
      </w:r>
      <w:r w:rsidR="007A7998" w:rsidRPr="00AD3526">
        <w:rPr>
          <w:rFonts w:ascii="Times New Roman" w:hAnsi="Times New Roman" w:cs="Times New Roman"/>
          <w:smallCaps/>
          <w:lang w:val="en-GB"/>
        </w:rPr>
        <w:t xml:space="preserve">oevel, </w:t>
      </w:r>
      <w:r w:rsidR="007A7998" w:rsidRPr="00AD3526">
        <w:rPr>
          <w:rFonts w:ascii="Times New Roman" w:hAnsi="Times New Roman" w:cs="Times New Roman"/>
          <w:i/>
          <w:iCs/>
          <w:lang w:val="en-GB"/>
        </w:rPr>
        <w:t xml:space="preserve">The Economy of Recognition: Person, Market and Society in Antonio Rosmini, </w:t>
      </w:r>
      <w:r w:rsidR="007A7998" w:rsidRPr="00AD3526">
        <w:rPr>
          <w:rFonts w:ascii="Times New Roman" w:hAnsi="Times New Roman" w:cs="Times New Roman"/>
          <w:lang w:val="en-GB"/>
        </w:rPr>
        <w:t xml:space="preserve">cit. </w:t>
      </w:r>
    </w:p>
    <w:p w14:paraId="2867AC78" w14:textId="77777777" w:rsidR="007A7998" w:rsidRPr="00AD3526" w:rsidRDefault="007A7998" w:rsidP="00622E2D">
      <w:pPr>
        <w:pStyle w:val="Testonotaapidipagina"/>
        <w:jc w:val="both"/>
        <w:rPr>
          <w:rFonts w:ascii="Times New Roman" w:hAnsi="Times New Roman" w:cs="Times New Roman"/>
          <w:lang w:val="en-GB"/>
        </w:rPr>
      </w:pPr>
    </w:p>
  </w:footnote>
  <w:footnote w:id="13">
    <w:p w14:paraId="7C03CF09" w14:textId="215274CB" w:rsidR="00C259DD" w:rsidRPr="00AD3526" w:rsidRDefault="00C259DD" w:rsidP="00622E2D">
      <w:pPr>
        <w:spacing w:after="0" w:line="240" w:lineRule="auto"/>
        <w:jc w:val="both"/>
        <w:rPr>
          <w:rFonts w:ascii="Times New Roman" w:hAnsi="Times New Roman" w:cs="Times New Roman"/>
          <w:sz w:val="20"/>
          <w:szCs w:val="20"/>
          <w:lang w:val="it-IT"/>
        </w:rPr>
      </w:pPr>
      <w:r w:rsidRPr="00AD3526">
        <w:rPr>
          <w:rStyle w:val="Rimandonotaapidipagina"/>
          <w:rFonts w:ascii="Times New Roman" w:hAnsi="Times New Roman" w:cs="Times New Roman"/>
          <w:sz w:val="20"/>
          <w:szCs w:val="20"/>
        </w:rPr>
        <w:footnoteRef/>
      </w:r>
      <w:r w:rsidRPr="00AD3526">
        <w:rPr>
          <w:rFonts w:ascii="Times New Roman" w:hAnsi="Times New Roman" w:cs="Times New Roman"/>
          <w:sz w:val="20"/>
          <w:szCs w:val="20"/>
          <w:lang w:val="it-IT"/>
        </w:rPr>
        <w:t xml:space="preserve"> </w:t>
      </w:r>
      <w:r w:rsidR="007A7998" w:rsidRPr="00AD3526">
        <w:rPr>
          <w:rFonts w:ascii="Times New Roman" w:hAnsi="Times New Roman" w:cs="Times New Roman"/>
          <w:sz w:val="20"/>
          <w:szCs w:val="20"/>
          <w:lang w:val="it-IT"/>
        </w:rPr>
        <w:t>A. R</w:t>
      </w:r>
      <w:r w:rsidR="007A7998" w:rsidRPr="00AD3526">
        <w:rPr>
          <w:rFonts w:ascii="Times New Roman" w:hAnsi="Times New Roman" w:cs="Times New Roman"/>
          <w:smallCaps/>
          <w:sz w:val="20"/>
          <w:szCs w:val="20"/>
          <w:lang w:val="it-IT"/>
        </w:rPr>
        <w:t>osmini</w:t>
      </w:r>
      <w:r w:rsidR="007A7998" w:rsidRPr="00AD3526">
        <w:rPr>
          <w:rFonts w:ascii="Times New Roman" w:hAnsi="Times New Roman" w:cs="Times New Roman"/>
          <w:sz w:val="20"/>
          <w:szCs w:val="20"/>
          <w:lang w:val="it-IT"/>
        </w:rPr>
        <w:t xml:space="preserve">, </w:t>
      </w:r>
      <w:r w:rsidR="007A7998" w:rsidRPr="00AD3526">
        <w:rPr>
          <w:rFonts w:ascii="Times New Roman" w:hAnsi="Times New Roman" w:cs="Times New Roman"/>
          <w:i/>
          <w:iCs/>
          <w:sz w:val="20"/>
          <w:szCs w:val="20"/>
          <w:lang w:val="it-IT"/>
        </w:rPr>
        <w:t>Filosofia del diritto</w:t>
      </w:r>
      <w:r w:rsidR="00235BCB" w:rsidRPr="00AD3526">
        <w:rPr>
          <w:rFonts w:ascii="Times New Roman" w:hAnsi="Times New Roman" w:cs="Times New Roman"/>
          <w:sz w:val="20"/>
          <w:szCs w:val="20"/>
          <w:lang w:val="it-IT"/>
        </w:rPr>
        <w:t>, cit.,</w:t>
      </w:r>
      <w:r w:rsidR="007A7998" w:rsidRPr="00AD3526">
        <w:rPr>
          <w:rFonts w:ascii="Times New Roman" w:hAnsi="Times New Roman" w:cs="Times New Roman"/>
          <w:sz w:val="20"/>
          <w:szCs w:val="20"/>
          <w:lang w:val="it-IT"/>
        </w:rPr>
        <w:t xml:space="preserve"> </w:t>
      </w:r>
      <w:r w:rsidRPr="00AD3526">
        <w:rPr>
          <w:rFonts w:ascii="Times New Roman" w:hAnsi="Times New Roman" w:cs="Times New Roman"/>
          <w:sz w:val="20"/>
          <w:szCs w:val="20"/>
          <w:lang w:val="it-IT"/>
        </w:rPr>
        <w:t>p. 578</w:t>
      </w:r>
      <w:r w:rsidR="007A7998" w:rsidRPr="00AD3526">
        <w:rPr>
          <w:rFonts w:ascii="Times New Roman" w:hAnsi="Times New Roman" w:cs="Times New Roman"/>
          <w:sz w:val="20"/>
          <w:szCs w:val="20"/>
          <w:lang w:val="it-IT"/>
        </w:rPr>
        <w:t xml:space="preserve">. </w:t>
      </w:r>
      <w:r w:rsidRPr="00AD3526">
        <w:rPr>
          <w:rFonts w:ascii="Times New Roman" w:hAnsi="Times New Roman" w:cs="Times New Roman"/>
          <w:sz w:val="20"/>
          <w:szCs w:val="20"/>
          <w:lang w:val="it-IT"/>
        </w:rPr>
        <w:t xml:space="preserve"> </w:t>
      </w:r>
    </w:p>
    <w:p w14:paraId="57729F8F" w14:textId="392A826F" w:rsidR="00C259DD" w:rsidRPr="00AD3526" w:rsidRDefault="00C259DD" w:rsidP="00622E2D">
      <w:pPr>
        <w:pStyle w:val="Testonotaapidipagina"/>
        <w:jc w:val="both"/>
        <w:rPr>
          <w:rFonts w:ascii="Times New Roman" w:hAnsi="Times New Roman" w:cs="Times New Roman"/>
          <w:lang w:val="it-IT"/>
        </w:rPr>
      </w:pPr>
    </w:p>
  </w:footnote>
  <w:footnote w:id="14">
    <w:p w14:paraId="59B747BE" w14:textId="39C6B380" w:rsidR="00C259DD" w:rsidRPr="00AD3526" w:rsidRDefault="00C259DD" w:rsidP="00622E2D">
      <w:pPr>
        <w:spacing w:line="240" w:lineRule="auto"/>
        <w:jc w:val="both"/>
        <w:rPr>
          <w:rFonts w:ascii="Times New Roman" w:hAnsi="Times New Roman" w:cs="Times New Roman"/>
          <w:sz w:val="20"/>
          <w:szCs w:val="20"/>
          <w:lang w:val="it-IT"/>
        </w:rPr>
      </w:pPr>
      <w:r w:rsidRPr="00AD3526">
        <w:rPr>
          <w:rStyle w:val="Rimandonotaapidipagina"/>
          <w:rFonts w:ascii="Times New Roman" w:hAnsi="Times New Roman" w:cs="Times New Roman"/>
          <w:sz w:val="20"/>
          <w:szCs w:val="20"/>
        </w:rPr>
        <w:footnoteRef/>
      </w:r>
      <w:r w:rsidRPr="00AD3526">
        <w:rPr>
          <w:rFonts w:ascii="Times New Roman" w:hAnsi="Times New Roman" w:cs="Times New Roman"/>
          <w:sz w:val="20"/>
          <w:szCs w:val="20"/>
          <w:lang w:val="it-IT"/>
        </w:rPr>
        <w:t xml:space="preserve"> </w:t>
      </w:r>
      <w:r w:rsidR="00235BCB" w:rsidRPr="00AD3526">
        <w:rPr>
          <w:rFonts w:ascii="Times New Roman" w:hAnsi="Times New Roman" w:cs="Times New Roman"/>
          <w:sz w:val="20"/>
          <w:szCs w:val="20"/>
          <w:lang w:val="it-IT"/>
        </w:rPr>
        <w:t xml:space="preserve">A. </w:t>
      </w:r>
      <w:r w:rsidR="00235BCB" w:rsidRPr="00AD3526">
        <w:rPr>
          <w:rFonts w:ascii="Times New Roman" w:hAnsi="Times New Roman" w:cs="Times New Roman"/>
          <w:smallCaps/>
          <w:sz w:val="20"/>
          <w:szCs w:val="20"/>
          <w:lang w:val="it-IT"/>
        </w:rPr>
        <w:t xml:space="preserve">Rosmini, </w:t>
      </w:r>
      <w:r w:rsidR="00235BCB" w:rsidRPr="00AD3526">
        <w:rPr>
          <w:rFonts w:ascii="Times New Roman" w:hAnsi="Times New Roman" w:cs="Times New Roman"/>
          <w:i/>
          <w:iCs/>
          <w:sz w:val="20"/>
          <w:szCs w:val="20"/>
          <w:lang w:val="it-IT"/>
        </w:rPr>
        <w:t>Storia comparativa e critica de’ sistemi intorno al principio della morale</w:t>
      </w:r>
      <w:r w:rsidR="00235BCB" w:rsidRPr="00AD3526">
        <w:rPr>
          <w:rFonts w:ascii="Times New Roman" w:hAnsi="Times New Roman" w:cs="Times New Roman"/>
          <w:sz w:val="20"/>
          <w:szCs w:val="20"/>
          <w:lang w:val="it-IT"/>
        </w:rPr>
        <w:t>, cit., pp. 6-7.</w:t>
      </w:r>
    </w:p>
    <w:p w14:paraId="114E72C6" w14:textId="67483949" w:rsidR="00C259DD" w:rsidRPr="00AD3526" w:rsidRDefault="00C259DD" w:rsidP="00622E2D">
      <w:pPr>
        <w:pStyle w:val="Testonotaapidipagina"/>
        <w:jc w:val="both"/>
        <w:rPr>
          <w:rFonts w:ascii="Times New Roman" w:hAnsi="Times New Roman" w:cs="Times New Roman"/>
          <w:lang w:val="it-IT"/>
        </w:rPr>
      </w:pPr>
    </w:p>
  </w:footnote>
  <w:footnote w:id="15">
    <w:p w14:paraId="4AB396F4" w14:textId="10BC72D6" w:rsidR="00235BCB" w:rsidRPr="00AD3526" w:rsidRDefault="00235BCB" w:rsidP="00622E2D">
      <w:pPr>
        <w:pStyle w:val="Testonotaapidipagina"/>
        <w:jc w:val="both"/>
        <w:rPr>
          <w:rFonts w:ascii="Times New Roman" w:hAnsi="Times New Roman" w:cs="Times New Roman"/>
          <w:iCs/>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P. Z</w:t>
      </w:r>
      <w:r w:rsidRPr="00AD3526">
        <w:rPr>
          <w:rFonts w:ascii="Times New Roman" w:hAnsi="Times New Roman" w:cs="Times New Roman"/>
          <w:smallCaps/>
          <w:lang w:val="it-IT"/>
        </w:rPr>
        <w:t xml:space="preserve">ambelli, </w:t>
      </w:r>
      <w:r w:rsidRPr="00AD3526">
        <w:rPr>
          <w:rFonts w:ascii="Times New Roman" w:hAnsi="Times New Roman" w:cs="Times New Roman"/>
          <w:i/>
          <w:lang w:val="it-IT"/>
        </w:rPr>
        <w:t>La formazione filosofica di Antonio Genovesi</w:t>
      </w:r>
      <w:r w:rsidRPr="00AD3526">
        <w:rPr>
          <w:rFonts w:ascii="Times New Roman" w:hAnsi="Times New Roman" w:cs="Times New Roman"/>
          <w:iCs/>
          <w:lang w:val="it-IT"/>
        </w:rPr>
        <w:t>,</w:t>
      </w:r>
      <w:r w:rsidR="00D14C55" w:rsidRPr="00AD3526">
        <w:rPr>
          <w:rFonts w:ascii="Times New Roman" w:hAnsi="Times New Roman" w:cs="Times New Roman"/>
          <w:iCs/>
          <w:lang w:val="it-IT"/>
        </w:rPr>
        <w:t xml:space="preserve"> Morano</w:t>
      </w:r>
      <w:r w:rsidRPr="00AD3526">
        <w:rPr>
          <w:rFonts w:ascii="Times New Roman" w:hAnsi="Times New Roman" w:cs="Times New Roman"/>
          <w:iCs/>
          <w:lang w:val="it-IT"/>
        </w:rPr>
        <w:t xml:space="preserve">, </w:t>
      </w:r>
      <w:r w:rsidR="00D14C55" w:rsidRPr="00AD3526">
        <w:rPr>
          <w:rFonts w:ascii="Times New Roman" w:hAnsi="Times New Roman" w:cs="Times New Roman"/>
          <w:iCs/>
          <w:lang w:val="it-IT"/>
        </w:rPr>
        <w:t xml:space="preserve">Napoli </w:t>
      </w:r>
      <w:r w:rsidRPr="00AD3526">
        <w:rPr>
          <w:rFonts w:ascii="Times New Roman" w:hAnsi="Times New Roman" w:cs="Times New Roman"/>
          <w:iCs/>
          <w:lang w:val="it-IT"/>
        </w:rPr>
        <w:t>1972.</w:t>
      </w:r>
    </w:p>
    <w:p w14:paraId="2E5EDB87" w14:textId="77777777" w:rsidR="00D14C55" w:rsidRPr="00AD3526" w:rsidRDefault="00D14C55" w:rsidP="00622E2D">
      <w:pPr>
        <w:pStyle w:val="Testonotaapidipagina"/>
        <w:jc w:val="both"/>
        <w:rPr>
          <w:rFonts w:ascii="Times New Roman" w:hAnsi="Times New Roman" w:cs="Times New Roman"/>
          <w:iCs/>
          <w:lang w:val="it-IT"/>
        </w:rPr>
      </w:pPr>
    </w:p>
  </w:footnote>
  <w:footnote w:id="16">
    <w:p w14:paraId="44DAFAF2" w14:textId="6A53A6E9" w:rsidR="00D14C55" w:rsidRPr="00AD3526" w:rsidRDefault="00D14C55" w:rsidP="00622E2D">
      <w:pPr>
        <w:pStyle w:val="Testonotaapidipagina"/>
        <w:jc w:val="both"/>
        <w:rPr>
          <w:rFonts w:ascii="Times New Roman" w:hAnsi="Times New Roman" w:cs="Times New Roman"/>
        </w:rPr>
      </w:pPr>
      <w:r w:rsidRPr="00AD3526">
        <w:rPr>
          <w:rStyle w:val="Rimandonotaapidipagina"/>
          <w:rFonts w:ascii="Times New Roman" w:hAnsi="Times New Roman" w:cs="Times New Roman"/>
        </w:rPr>
        <w:footnoteRef/>
      </w:r>
      <w:r w:rsidRPr="00AD3526">
        <w:rPr>
          <w:rFonts w:ascii="Times New Roman" w:hAnsi="Times New Roman" w:cs="Times New Roman"/>
        </w:rPr>
        <w:t xml:space="preserve"> L. B</w:t>
      </w:r>
      <w:r w:rsidRPr="00AD3526">
        <w:rPr>
          <w:rFonts w:ascii="Times New Roman" w:hAnsi="Times New Roman" w:cs="Times New Roman"/>
          <w:smallCaps/>
        </w:rPr>
        <w:t>runi</w:t>
      </w:r>
      <w:r w:rsidRPr="00AD3526">
        <w:rPr>
          <w:rFonts w:ascii="Times New Roman" w:hAnsi="Times New Roman" w:cs="Times New Roman"/>
        </w:rPr>
        <w:t xml:space="preserve">, </w:t>
      </w:r>
      <w:r w:rsidRPr="00AD3526">
        <w:rPr>
          <w:rFonts w:ascii="Times New Roman" w:hAnsi="Times New Roman" w:cs="Times New Roman"/>
          <w:i/>
          <w:iCs/>
        </w:rPr>
        <w:t>On Virtues and Awards: Giacinto Dragonetti and the Tradition of Economia Civile in Enlightenment Italy</w:t>
      </w:r>
      <w:r w:rsidRPr="00AD3526">
        <w:rPr>
          <w:rFonts w:ascii="Times New Roman" w:hAnsi="Times New Roman" w:cs="Times New Roman"/>
        </w:rPr>
        <w:t xml:space="preserve">, </w:t>
      </w:r>
      <w:bookmarkStart w:id="1" w:name="_Hlk62901742"/>
      <w:r w:rsidRPr="00AD3526">
        <w:rPr>
          <w:rFonts w:ascii="Times New Roman" w:hAnsi="Times New Roman" w:cs="Times New Roman"/>
          <w:lang w:val="en-GB"/>
        </w:rPr>
        <w:t>«</w:t>
      </w:r>
      <w:r w:rsidR="00935F36" w:rsidRPr="00AD3526">
        <w:rPr>
          <w:rFonts w:ascii="Times New Roman" w:hAnsi="Times New Roman" w:cs="Times New Roman"/>
          <w:lang w:val="en-GB"/>
        </w:rPr>
        <w:t xml:space="preserve">Journal of the </w:t>
      </w:r>
      <w:r w:rsidRPr="00AD3526">
        <w:rPr>
          <w:rFonts w:ascii="Times New Roman" w:hAnsi="Times New Roman" w:cs="Times New Roman"/>
          <w:lang w:val="en-GB"/>
        </w:rPr>
        <w:t>History of Economic Thought»</w:t>
      </w:r>
      <w:r w:rsidR="00935F36" w:rsidRPr="00AD3526">
        <w:rPr>
          <w:rFonts w:ascii="Times New Roman" w:hAnsi="Times New Roman" w:cs="Times New Roman"/>
        </w:rPr>
        <w:t xml:space="preserve">, </w:t>
      </w:r>
      <w:bookmarkEnd w:id="1"/>
      <w:r w:rsidR="00935F36" w:rsidRPr="00AD3526">
        <w:rPr>
          <w:rFonts w:ascii="Times New Roman" w:hAnsi="Times New Roman" w:cs="Times New Roman"/>
        </w:rPr>
        <w:t>35 (4), pp. 517-535; P. S</w:t>
      </w:r>
      <w:r w:rsidR="00935F36" w:rsidRPr="00AD3526">
        <w:rPr>
          <w:rFonts w:ascii="Times New Roman" w:hAnsi="Times New Roman" w:cs="Times New Roman"/>
          <w:smallCaps/>
        </w:rPr>
        <w:t>antori</w:t>
      </w:r>
      <w:r w:rsidR="00935F36" w:rsidRPr="00AD3526">
        <w:rPr>
          <w:rFonts w:ascii="Times New Roman" w:hAnsi="Times New Roman" w:cs="Times New Roman"/>
        </w:rPr>
        <w:t xml:space="preserve">, </w:t>
      </w:r>
      <w:r w:rsidR="00935F36" w:rsidRPr="00AD3526">
        <w:rPr>
          <w:rFonts w:ascii="Times New Roman" w:hAnsi="Times New Roman" w:cs="Times New Roman"/>
          <w:i/>
          <w:iCs/>
        </w:rPr>
        <w:t>Donum, exchange and common good in Aquinas: the dawn of civil economy</w:t>
      </w:r>
      <w:r w:rsidR="00935F36" w:rsidRPr="00AD3526">
        <w:rPr>
          <w:rFonts w:ascii="Times New Roman" w:hAnsi="Times New Roman" w:cs="Times New Roman"/>
        </w:rPr>
        <w:t>, in «The European Journal of the History of Economic Thought», 27(2), pp. 276-297.</w:t>
      </w:r>
    </w:p>
    <w:p w14:paraId="26371F4C" w14:textId="77777777" w:rsidR="00935F36" w:rsidRPr="00AD3526" w:rsidRDefault="00935F36" w:rsidP="00622E2D">
      <w:pPr>
        <w:pStyle w:val="Testonotaapidipagina"/>
        <w:jc w:val="both"/>
        <w:rPr>
          <w:rFonts w:ascii="Times New Roman" w:hAnsi="Times New Roman" w:cs="Times New Roman"/>
          <w:lang w:val="en-GB"/>
        </w:rPr>
      </w:pPr>
    </w:p>
  </w:footnote>
  <w:footnote w:id="17">
    <w:p w14:paraId="48EB87C0" w14:textId="07FB4EA5" w:rsidR="00935F36" w:rsidRPr="00AD3526" w:rsidRDefault="00935F36"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A. G</w:t>
      </w:r>
      <w:r w:rsidRPr="00AD3526">
        <w:rPr>
          <w:rFonts w:ascii="Times New Roman" w:hAnsi="Times New Roman" w:cs="Times New Roman"/>
          <w:smallCaps/>
          <w:lang w:val="it-IT"/>
        </w:rPr>
        <w:t>enovesi</w:t>
      </w:r>
      <w:r w:rsidRPr="00AD3526">
        <w:rPr>
          <w:rFonts w:ascii="Times New Roman" w:hAnsi="Times New Roman" w:cs="Times New Roman"/>
          <w:lang w:val="it-IT"/>
        </w:rPr>
        <w:t xml:space="preserve">, </w:t>
      </w:r>
      <w:r w:rsidRPr="00AD3526">
        <w:rPr>
          <w:rFonts w:ascii="Times New Roman" w:hAnsi="Times New Roman" w:cs="Times New Roman"/>
          <w:i/>
          <w:iCs/>
          <w:lang w:val="it-IT"/>
        </w:rPr>
        <w:t>Della diceosina o sia della filosofia del giusto e dell’onesto</w:t>
      </w:r>
      <w:r w:rsidRPr="00AD3526">
        <w:rPr>
          <w:rFonts w:ascii="Times New Roman" w:hAnsi="Times New Roman" w:cs="Times New Roman"/>
          <w:lang w:val="it-IT"/>
        </w:rPr>
        <w:t>. Marzoarti, Milano 1973, p. 60..</w:t>
      </w:r>
    </w:p>
  </w:footnote>
  <w:footnote w:id="18">
    <w:p w14:paraId="7DE64E28" w14:textId="6705BBFE" w:rsidR="00935F36" w:rsidRPr="00AD3526" w:rsidRDefault="00935F36"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A. G</w:t>
      </w:r>
      <w:r w:rsidRPr="00AD3526">
        <w:rPr>
          <w:rFonts w:ascii="Times New Roman" w:hAnsi="Times New Roman" w:cs="Times New Roman"/>
          <w:smallCaps/>
          <w:lang w:val="it-IT"/>
        </w:rPr>
        <w:t>enovesi</w:t>
      </w:r>
      <w:r w:rsidRPr="00AD3526">
        <w:rPr>
          <w:rFonts w:ascii="Times New Roman" w:hAnsi="Times New Roman" w:cs="Times New Roman"/>
          <w:lang w:val="it-IT"/>
        </w:rPr>
        <w:t xml:space="preserve">, </w:t>
      </w:r>
      <w:r w:rsidRPr="00AD3526">
        <w:rPr>
          <w:rFonts w:ascii="Times New Roman" w:hAnsi="Times New Roman" w:cs="Times New Roman"/>
          <w:i/>
          <w:iCs/>
          <w:lang w:val="it-IT"/>
        </w:rPr>
        <w:t>Lezioni di Economia Civile</w:t>
      </w:r>
      <w:r w:rsidRPr="00AD3526">
        <w:rPr>
          <w:rFonts w:ascii="Times New Roman" w:hAnsi="Times New Roman" w:cs="Times New Roman"/>
          <w:lang w:val="it-IT"/>
        </w:rPr>
        <w:t xml:space="preserve">, Vita e Pensiero, Milano 2013, p. 32. </w:t>
      </w:r>
    </w:p>
    <w:p w14:paraId="6209FAD4" w14:textId="77777777" w:rsidR="00935F36" w:rsidRPr="00AD3526" w:rsidRDefault="00935F36" w:rsidP="00622E2D">
      <w:pPr>
        <w:pStyle w:val="Testonotaapidipagina"/>
        <w:jc w:val="both"/>
        <w:rPr>
          <w:rFonts w:ascii="Times New Roman" w:hAnsi="Times New Roman" w:cs="Times New Roman"/>
          <w:lang w:val="it-IT"/>
        </w:rPr>
      </w:pPr>
    </w:p>
  </w:footnote>
  <w:footnote w:id="19">
    <w:p w14:paraId="0EAE278E" w14:textId="401C32B7" w:rsidR="005B4590" w:rsidRPr="00AD3526" w:rsidRDefault="005B4590"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A. G</w:t>
      </w:r>
      <w:r w:rsidRPr="00AD3526">
        <w:rPr>
          <w:rFonts w:ascii="Times New Roman" w:hAnsi="Times New Roman" w:cs="Times New Roman"/>
          <w:smallCaps/>
          <w:lang w:val="it-IT"/>
        </w:rPr>
        <w:t>enovesi</w:t>
      </w:r>
      <w:r w:rsidRPr="00AD3526">
        <w:rPr>
          <w:rFonts w:ascii="Times New Roman" w:hAnsi="Times New Roman" w:cs="Times New Roman"/>
          <w:lang w:val="it-IT"/>
        </w:rPr>
        <w:t xml:space="preserve">, </w:t>
      </w:r>
      <w:r w:rsidRPr="00AD3526">
        <w:rPr>
          <w:rFonts w:ascii="Times New Roman" w:hAnsi="Times New Roman" w:cs="Times New Roman"/>
          <w:i/>
          <w:iCs/>
          <w:lang w:val="it-IT"/>
        </w:rPr>
        <w:t>Lezioni di Economia Civile</w:t>
      </w:r>
      <w:r w:rsidRPr="00AD3526">
        <w:rPr>
          <w:rFonts w:ascii="Times New Roman" w:hAnsi="Times New Roman" w:cs="Times New Roman"/>
          <w:lang w:val="it-IT"/>
        </w:rPr>
        <w:t xml:space="preserve">, cit., pp. 22-23. </w:t>
      </w:r>
    </w:p>
    <w:p w14:paraId="2E133B98" w14:textId="77777777" w:rsidR="005B4590" w:rsidRPr="00AD3526" w:rsidRDefault="005B4590" w:rsidP="00622E2D">
      <w:pPr>
        <w:pStyle w:val="Testonotaapidipagina"/>
        <w:jc w:val="both"/>
        <w:rPr>
          <w:rFonts w:ascii="Times New Roman" w:hAnsi="Times New Roman" w:cs="Times New Roman"/>
          <w:lang w:val="it-IT"/>
        </w:rPr>
      </w:pPr>
    </w:p>
  </w:footnote>
  <w:footnote w:id="20">
    <w:p w14:paraId="5F046238" w14:textId="7DF1DCBF" w:rsidR="00C259DD" w:rsidRPr="00AD3526" w:rsidRDefault="00C259DD"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w:t>
      </w:r>
      <w:r w:rsidR="005B4590" w:rsidRPr="00AD3526">
        <w:rPr>
          <w:rFonts w:ascii="Times New Roman" w:hAnsi="Times New Roman" w:cs="Times New Roman"/>
          <w:lang w:val="it-IT"/>
        </w:rPr>
        <w:t xml:space="preserve">A. </w:t>
      </w:r>
      <w:r w:rsidR="005B4590" w:rsidRPr="00AD3526">
        <w:rPr>
          <w:rFonts w:ascii="Times New Roman" w:hAnsi="Times New Roman" w:cs="Times New Roman"/>
          <w:smallCaps/>
          <w:lang w:val="it-IT"/>
        </w:rPr>
        <w:t>Rosmini</w:t>
      </w:r>
      <w:r w:rsidR="005B4590" w:rsidRPr="00AD3526">
        <w:rPr>
          <w:rFonts w:ascii="Times New Roman" w:hAnsi="Times New Roman" w:cs="Times New Roman"/>
          <w:lang w:val="it-IT"/>
        </w:rPr>
        <w:t xml:space="preserve">, </w:t>
      </w:r>
      <w:r w:rsidR="005B4590" w:rsidRPr="00AD3526">
        <w:rPr>
          <w:rFonts w:ascii="Times New Roman" w:hAnsi="Times New Roman" w:cs="Times New Roman"/>
          <w:i/>
          <w:iCs/>
          <w:lang w:val="it-IT"/>
        </w:rPr>
        <w:t>Saggi di scienza politica. Scritti inediti</w:t>
      </w:r>
      <w:r w:rsidR="005B4590" w:rsidRPr="00AD3526">
        <w:rPr>
          <w:rFonts w:ascii="Times New Roman" w:hAnsi="Times New Roman" w:cs="Times New Roman"/>
          <w:lang w:val="it-IT"/>
        </w:rPr>
        <w:t xml:space="preserve">, Paravia, Torino 1933, p. 22. </w:t>
      </w:r>
    </w:p>
  </w:footnote>
  <w:footnote w:id="21">
    <w:p w14:paraId="41F66AE0" w14:textId="495FA9B7" w:rsidR="0070785C" w:rsidRPr="00AD3526" w:rsidRDefault="0070785C" w:rsidP="00622E2D">
      <w:pPr>
        <w:pStyle w:val="Testonotaapidipagina"/>
        <w:jc w:val="both"/>
        <w:rPr>
          <w:rFonts w:ascii="Times New Roman" w:hAnsi="Times New Roman" w:cs="Times New Roman"/>
          <w:iCs/>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Cfr. L. M</w:t>
      </w:r>
      <w:r w:rsidRPr="00AD3526">
        <w:rPr>
          <w:rFonts w:ascii="Times New Roman" w:hAnsi="Times New Roman" w:cs="Times New Roman"/>
          <w:smallCaps/>
          <w:lang w:val="it-IT"/>
        </w:rPr>
        <w:t>alusa</w:t>
      </w:r>
      <w:r w:rsidRPr="00AD3526">
        <w:rPr>
          <w:rFonts w:ascii="Times New Roman" w:hAnsi="Times New Roman" w:cs="Times New Roman"/>
          <w:lang w:val="it-IT"/>
        </w:rPr>
        <w:t xml:space="preserve">, </w:t>
      </w:r>
      <w:r w:rsidRPr="00AD3526">
        <w:rPr>
          <w:rFonts w:ascii="Times New Roman" w:hAnsi="Times New Roman" w:cs="Times New Roman"/>
          <w:i/>
          <w:iCs/>
          <w:lang w:val="it-IT"/>
        </w:rPr>
        <w:t>Spunti di riflessione su temi economici nelle lettere giovanili di Antonio Rosmini</w:t>
      </w:r>
      <w:r w:rsidRPr="00AD3526">
        <w:rPr>
          <w:rFonts w:ascii="Times New Roman" w:hAnsi="Times New Roman" w:cs="Times New Roman"/>
          <w:lang w:val="it-IT"/>
        </w:rPr>
        <w:t xml:space="preserve">, in </w:t>
      </w:r>
      <w:r w:rsidRPr="00AD3526">
        <w:rPr>
          <w:rFonts w:ascii="Times New Roman" w:hAnsi="Times New Roman" w:cs="Times New Roman"/>
          <w:iCs/>
          <w:lang w:val="it-IT"/>
        </w:rPr>
        <w:t xml:space="preserve">(ed.) </w:t>
      </w:r>
      <w:r w:rsidRPr="00AD3526">
        <w:rPr>
          <w:rFonts w:ascii="Times New Roman" w:hAnsi="Times New Roman" w:cs="Times New Roman"/>
          <w:smallCaps/>
          <w:lang w:val="it-IT"/>
        </w:rPr>
        <w:t>F</w:t>
      </w:r>
      <w:r w:rsidRPr="00AD3526">
        <w:rPr>
          <w:rFonts w:ascii="Times New Roman" w:hAnsi="Times New Roman" w:cs="Times New Roman"/>
          <w:lang w:val="it-IT"/>
        </w:rPr>
        <w:t xml:space="preserve">. </w:t>
      </w:r>
      <w:r w:rsidRPr="00AD3526">
        <w:rPr>
          <w:rFonts w:ascii="Times New Roman" w:hAnsi="Times New Roman" w:cs="Times New Roman"/>
          <w:smallCaps/>
          <w:lang w:val="it-IT"/>
        </w:rPr>
        <w:t xml:space="preserve">Ghia, P. Marangon, </w:t>
      </w:r>
      <w:r w:rsidRPr="00AD3526">
        <w:rPr>
          <w:rFonts w:ascii="Times New Roman" w:hAnsi="Times New Roman" w:cs="Times New Roman"/>
          <w:i/>
          <w:iCs/>
          <w:lang w:val="it-IT"/>
        </w:rPr>
        <w:t>Rosmini e l’economia</w:t>
      </w:r>
      <w:r w:rsidRPr="00AD3526">
        <w:rPr>
          <w:rFonts w:ascii="Times New Roman" w:hAnsi="Times New Roman" w:cs="Times New Roman"/>
          <w:lang w:val="it-IT"/>
        </w:rPr>
        <w:t>, cit;</w:t>
      </w:r>
      <w:r w:rsidRPr="00AD3526">
        <w:rPr>
          <w:rFonts w:ascii="Times New Roman" w:hAnsi="Times New Roman" w:cs="Times New Roman"/>
          <w:iCs/>
          <w:lang w:val="it-IT"/>
        </w:rPr>
        <w:t xml:space="preserve"> </w:t>
      </w:r>
      <w:r w:rsidRPr="00AD3526">
        <w:rPr>
          <w:rFonts w:ascii="Times New Roman" w:hAnsi="Times New Roman" w:cs="Times New Roman"/>
          <w:lang w:val="it-IT"/>
        </w:rPr>
        <w:t>U. M</w:t>
      </w:r>
      <w:r w:rsidRPr="00AD3526">
        <w:rPr>
          <w:rFonts w:ascii="Times New Roman" w:hAnsi="Times New Roman" w:cs="Times New Roman"/>
          <w:smallCaps/>
          <w:lang w:val="it-IT"/>
        </w:rPr>
        <w:t>uratore</w:t>
      </w:r>
      <w:r w:rsidRPr="00AD3526">
        <w:rPr>
          <w:rFonts w:ascii="Times New Roman" w:hAnsi="Times New Roman" w:cs="Times New Roman"/>
          <w:lang w:val="it-IT"/>
        </w:rPr>
        <w:t xml:space="preserve">, </w:t>
      </w:r>
      <w:r w:rsidRPr="00AD3526">
        <w:rPr>
          <w:rFonts w:ascii="Times New Roman" w:hAnsi="Times New Roman" w:cs="Times New Roman"/>
          <w:i/>
          <w:iCs/>
          <w:lang w:val="it-IT"/>
        </w:rPr>
        <w:t>La dimensione economica nelle Costituzioni dell’Istituto della Carità</w:t>
      </w:r>
      <w:r w:rsidRPr="00AD3526">
        <w:rPr>
          <w:rFonts w:ascii="Times New Roman" w:hAnsi="Times New Roman" w:cs="Times New Roman"/>
          <w:lang w:val="it-IT"/>
        </w:rPr>
        <w:t xml:space="preserve">, </w:t>
      </w:r>
      <w:r w:rsidRPr="00AD3526">
        <w:rPr>
          <w:rFonts w:ascii="Times New Roman" w:hAnsi="Times New Roman" w:cs="Times New Roman"/>
          <w:iCs/>
          <w:lang w:val="it-IT"/>
        </w:rPr>
        <w:t xml:space="preserve">in (ed.) </w:t>
      </w:r>
      <w:r w:rsidRPr="00AD3526">
        <w:rPr>
          <w:rFonts w:ascii="Times New Roman" w:hAnsi="Times New Roman" w:cs="Times New Roman"/>
          <w:smallCaps/>
          <w:lang w:val="it-IT"/>
        </w:rPr>
        <w:t>F</w:t>
      </w:r>
      <w:r w:rsidRPr="00AD3526">
        <w:rPr>
          <w:rFonts w:ascii="Times New Roman" w:hAnsi="Times New Roman" w:cs="Times New Roman"/>
          <w:lang w:val="it-IT"/>
        </w:rPr>
        <w:t xml:space="preserve">. </w:t>
      </w:r>
      <w:r w:rsidRPr="00AD3526">
        <w:rPr>
          <w:rFonts w:ascii="Times New Roman" w:hAnsi="Times New Roman" w:cs="Times New Roman"/>
          <w:smallCaps/>
          <w:lang w:val="it-IT"/>
        </w:rPr>
        <w:t xml:space="preserve">Ghia, P. Marangon, </w:t>
      </w:r>
      <w:r w:rsidRPr="00AD3526">
        <w:rPr>
          <w:rFonts w:ascii="Times New Roman" w:hAnsi="Times New Roman" w:cs="Times New Roman"/>
          <w:i/>
          <w:iCs/>
          <w:lang w:val="it-IT"/>
        </w:rPr>
        <w:t>Rosmini e l’economia</w:t>
      </w:r>
      <w:r w:rsidRPr="00AD3526">
        <w:rPr>
          <w:rFonts w:ascii="Times New Roman" w:hAnsi="Times New Roman" w:cs="Times New Roman"/>
          <w:lang w:val="it-IT"/>
        </w:rPr>
        <w:t xml:space="preserve">, cit. </w:t>
      </w:r>
    </w:p>
    <w:p w14:paraId="256EF190" w14:textId="77777777" w:rsidR="0070785C" w:rsidRPr="00AD3526" w:rsidRDefault="0070785C" w:rsidP="00622E2D">
      <w:pPr>
        <w:pStyle w:val="Testonotaapidipagina"/>
        <w:jc w:val="both"/>
        <w:rPr>
          <w:rFonts w:ascii="Times New Roman" w:hAnsi="Times New Roman" w:cs="Times New Roman"/>
          <w:lang w:val="it-IT"/>
        </w:rPr>
      </w:pPr>
    </w:p>
    <w:p w14:paraId="09FDB7C0" w14:textId="2C35E127" w:rsidR="0070785C" w:rsidRPr="00AD3526" w:rsidRDefault="0070785C" w:rsidP="00622E2D">
      <w:pPr>
        <w:pStyle w:val="Testonotaapidipagina"/>
        <w:jc w:val="both"/>
        <w:rPr>
          <w:rFonts w:ascii="Times New Roman" w:hAnsi="Times New Roman" w:cs="Times New Roman"/>
          <w:lang w:val="it-IT"/>
        </w:rPr>
      </w:pPr>
    </w:p>
  </w:footnote>
  <w:footnote w:id="22">
    <w:p w14:paraId="759ACCDC" w14:textId="78BDA141" w:rsidR="000E2354" w:rsidRPr="00AD3526" w:rsidRDefault="000E2354"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A</w:t>
      </w:r>
      <w:r w:rsidRPr="00AD3526">
        <w:rPr>
          <w:rFonts w:ascii="Times New Roman" w:hAnsi="Times New Roman" w:cs="Times New Roman"/>
          <w:smallCaps/>
          <w:lang w:val="it-IT"/>
        </w:rPr>
        <w:t>. Smith</w:t>
      </w:r>
      <w:r w:rsidRPr="00AD3526">
        <w:rPr>
          <w:rFonts w:ascii="Times New Roman" w:hAnsi="Times New Roman" w:cs="Times New Roman"/>
          <w:lang w:val="it-IT"/>
        </w:rPr>
        <w:t xml:space="preserve">, </w:t>
      </w:r>
      <w:r w:rsidRPr="00AD3526">
        <w:rPr>
          <w:rFonts w:ascii="Times New Roman" w:hAnsi="Times New Roman" w:cs="Times New Roman"/>
          <w:i/>
          <w:iCs/>
          <w:lang w:val="it-IT"/>
        </w:rPr>
        <w:t>Teoria dei Sentimenti Morali</w:t>
      </w:r>
      <w:r w:rsidRPr="00AD3526">
        <w:rPr>
          <w:rFonts w:ascii="Times New Roman" w:hAnsi="Times New Roman" w:cs="Times New Roman"/>
          <w:lang w:val="it-IT"/>
        </w:rPr>
        <w:t xml:space="preserve">, BUR, Milano 2013. </w:t>
      </w:r>
    </w:p>
    <w:p w14:paraId="1DE023BD" w14:textId="77777777" w:rsidR="000E2354" w:rsidRPr="00AD3526" w:rsidRDefault="000E2354" w:rsidP="00622E2D">
      <w:pPr>
        <w:pStyle w:val="Testonotaapidipagina"/>
        <w:jc w:val="both"/>
        <w:rPr>
          <w:rFonts w:ascii="Times New Roman" w:hAnsi="Times New Roman" w:cs="Times New Roman"/>
          <w:lang w:val="it-IT"/>
        </w:rPr>
      </w:pPr>
    </w:p>
  </w:footnote>
  <w:footnote w:id="23">
    <w:p w14:paraId="20898185" w14:textId="4313C74E" w:rsidR="000E2354" w:rsidRPr="00AD3526" w:rsidRDefault="000E2354" w:rsidP="00622E2D">
      <w:pPr>
        <w:pStyle w:val="Testonotaapidipagina"/>
        <w:jc w:val="both"/>
        <w:rPr>
          <w:rFonts w:ascii="Times New Roman" w:hAnsi="Times New Roman" w:cs="Times New Roman"/>
          <w:iCs/>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A. R</w:t>
      </w:r>
      <w:r w:rsidRPr="00AD3526">
        <w:rPr>
          <w:rFonts w:ascii="Times New Roman" w:hAnsi="Times New Roman" w:cs="Times New Roman"/>
          <w:smallCaps/>
          <w:lang w:val="it-IT"/>
        </w:rPr>
        <w:t>osmini</w:t>
      </w:r>
      <w:r w:rsidRPr="00AD3526">
        <w:rPr>
          <w:rFonts w:ascii="Times New Roman" w:hAnsi="Times New Roman" w:cs="Times New Roman"/>
          <w:lang w:val="it-IT"/>
        </w:rPr>
        <w:t xml:space="preserve">, </w:t>
      </w:r>
      <w:r w:rsidRPr="00AD3526">
        <w:rPr>
          <w:rFonts w:ascii="Times New Roman" w:hAnsi="Times New Roman" w:cs="Times New Roman"/>
          <w:i/>
          <w:iCs/>
          <w:lang w:val="it-IT"/>
        </w:rPr>
        <w:t>Filosofia del Diritto</w:t>
      </w:r>
      <w:r w:rsidRPr="00AD3526">
        <w:rPr>
          <w:rFonts w:ascii="Times New Roman" w:hAnsi="Times New Roman" w:cs="Times New Roman"/>
          <w:lang w:val="it-IT"/>
        </w:rPr>
        <w:t xml:space="preserve">, in C. Liermann, </w:t>
      </w:r>
      <w:r w:rsidRPr="00AD3526">
        <w:rPr>
          <w:rFonts w:ascii="Times New Roman" w:hAnsi="Times New Roman" w:cs="Times New Roman"/>
          <w:i/>
          <w:iCs/>
          <w:lang w:val="it-IT"/>
        </w:rPr>
        <w:t>Concorrenza e mercato nella filosofia politica di Rosmini</w:t>
      </w:r>
      <w:r w:rsidRPr="00AD3526">
        <w:rPr>
          <w:rFonts w:ascii="Times New Roman" w:hAnsi="Times New Roman" w:cs="Times New Roman"/>
          <w:lang w:val="it-IT"/>
        </w:rPr>
        <w:t xml:space="preserve">, </w:t>
      </w:r>
      <w:r w:rsidRPr="00AD3526">
        <w:rPr>
          <w:rFonts w:ascii="Times New Roman" w:hAnsi="Times New Roman" w:cs="Times New Roman"/>
          <w:iCs/>
          <w:lang w:val="it-IT"/>
        </w:rPr>
        <w:t xml:space="preserve">(ed.) </w:t>
      </w:r>
      <w:r w:rsidRPr="00AD3526">
        <w:rPr>
          <w:rFonts w:ascii="Times New Roman" w:hAnsi="Times New Roman" w:cs="Times New Roman"/>
          <w:smallCaps/>
          <w:lang w:val="it-IT"/>
        </w:rPr>
        <w:t>F</w:t>
      </w:r>
      <w:r w:rsidRPr="00AD3526">
        <w:rPr>
          <w:rFonts w:ascii="Times New Roman" w:hAnsi="Times New Roman" w:cs="Times New Roman"/>
          <w:lang w:val="it-IT"/>
        </w:rPr>
        <w:t xml:space="preserve">. </w:t>
      </w:r>
      <w:r w:rsidRPr="00AD3526">
        <w:rPr>
          <w:rFonts w:ascii="Times New Roman" w:hAnsi="Times New Roman" w:cs="Times New Roman"/>
          <w:smallCaps/>
          <w:lang w:val="it-IT"/>
        </w:rPr>
        <w:t xml:space="preserve">Ghia, P. Marangon, </w:t>
      </w:r>
      <w:r w:rsidRPr="00AD3526">
        <w:rPr>
          <w:rFonts w:ascii="Times New Roman" w:hAnsi="Times New Roman" w:cs="Times New Roman"/>
          <w:i/>
          <w:iCs/>
          <w:lang w:val="it-IT"/>
        </w:rPr>
        <w:t>Rosmini e l’economia</w:t>
      </w:r>
      <w:r w:rsidRPr="00AD3526">
        <w:rPr>
          <w:rFonts w:ascii="Times New Roman" w:hAnsi="Times New Roman" w:cs="Times New Roman"/>
          <w:lang w:val="it-IT"/>
        </w:rPr>
        <w:t xml:space="preserve">, cit. </w:t>
      </w:r>
    </w:p>
    <w:p w14:paraId="6E84D84A" w14:textId="77777777" w:rsidR="000E2354" w:rsidRPr="00AD3526" w:rsidRDefault="000E2354" w:rsidP="00622E2D">
      <w:pPr>
        <w:pStyle w:val="Testonotaapidipagina"/>
        <w:jc w:val="both"/>
        <w:rPr>
          <w:rFonts w:ascii="Times New Roman" w:hAnsi="Times New Roman" w:cs="Times New Roman"/>
          <w:lang w:val="it-IT"/>
        </w:rPr>
      </w:pPr>
    </w:p>
  </w:footnote>
  <w:footnote w:id="24">
    <w:p w14:paraId="7206CF60" w14:textId="674DEEBA" w:rsidR="00A4002F" w:rsidRPr="00AD3526" w:rsidRDefault="00A4002F" w:rsidP="00622E2D">
      <w:pPr>
        <w:pStyle w:val="Testonotaapidipagina"/>
        <w:jc w:val="both"/>
        <w:rPr>
          <w:rFonts w:ascii="Times New Roman" w:hAnsi="Times New Roman" w:cs="Times New Roman"/>
          <w:lang w:val="it-IT"/>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Sarebbe interessante confrontare l’antiperfettismo </w:t>
      </w:r>
      <w:r w:rsidR="00D40005" w:rsidRPr="00AD3526">
        <w:rPr>
          <w:rFonts w:ascii="Times New Roman" w:hAnsi="Times New Roman" w:cs="Times New Roman"/>
          <w:lang w:val="it-IT"/>
        </w:rPr>
        <w:t>r</w:t>
      </w:r>
      <w:r w:rsidRPr="00AD3526">
        <w:rPr>
          <w:rFonts w:ascii="Times New Roman" w:hAnsi="Times New Roman" w:cs="Times New Roman"/>
          <w:lang w:val="it-IT"/>
        </w:rPr>
        <w:t xml:space="preserve">osminiano con gli assiomi della </w:t>
      </w:r>
      <w:r w:rsidRPr="00AD3526">
        <w:rPr>
          <w:rFonts w:ascii="Times New Roman" w:hAnsi="Times New Roman" w:cs="Times New Roman"/>
          <w:i/>
          <w:iCs/>
          <w:lang w:val="it-IT"/>
        </w:rPr>
        <w:t xml:space="preserve">Economics </w:t>
      </w:r>
      <w:r w:rsidRPr="00AD3526">
        <w:rPr>
          <w:rFonts w:ascii="Times New Roman" w:hAnsi="Times New Roman" w:cs="Times New Roman"/>
          <w:lang w:val="it-IT"/>
        </w:rPr>
        <w:t xml:space="preserve">contemporanea. L'economia è tutta costruita sull'idea di perfezione: concorrenza perfetta, razionalità perfetta, informazione perfetta. Ogni deviazione dalla perfezione è stata classificata come un fallimento del mercato. Oggi sappiamo che i mercati non sono perfetti e che nemmeno gli individui che ogni giorno producono e scambiano beni e servizi, per cui il confronto con la prospettiva del roveretano sembra </w:t>
      </w:r>
      <w:r w:rsidR="00E21A40" w:rsidRPr="00AD3526">
        <w:rPr>
          <w:rFonts w:ascii="Times New Roman" w:hAnsi="Times New Roman" w:cs="Times New Roman"/>
          <w:lang w:val="it-IT"/>
        </w:rPr>
        <w:t>tanto necessario quanto fecondo. Devo a Luigino Bruni la sottolineatura di questo punto.</w:t>
      </w:r>
    </w:p>
  </w:footnote>
  <w:footnote w:id="25">
    <w:p w14:paraId="75BB0DB7" w14:textId="583D0614" w:rsidR="007156E5" w:rsidRPr="00AD3526" w:rsidRDefault="007156E5" w:rsidP="00622E2D">
      <w:pPr>
        <w:pStyle w:val="Testonotaapidipagina"/>
        <w:jc w:val="both"/>
        <w:rPr>
          <w:rFonts w:ascii="Times New Roman" w:hAnsi="Times New Roman" w:cs="Times New Roman"/>
          <w:lang w:val="en-GB"/>
        </w:rPr>
      </w:pPr>
      <w:r w:rsidRPr="00AD3526">
        <w:rPr>
          <w:rStyle w:val="Rimandonotaapidipagina"/>
          <w:rFonts w:ascii="Times New Roman" w:hAnsi="Times New Roman" w:cs="Times New Roman"/>
        </w:rPr>
        <w:footnoteRef/>
      </w:r>
      <w:r w:rsidRPr="00AD3526">
        <w:rPr>
          <w:rFonts w:ascii="Times New Roman" w:hAnsi="Times New Roman" w:cs="Times New Roman"/>
          <w:lang w:val="it-IT"/>
        </w:rPr>
        <w:t xml:space="preserve"> L. B</w:t>
      </w:r>
      <w:r w:rsidRPr="00AD3526">
        <w:rPr>
          <w:rFonts w:ascii="Times New Roman" w:hAnsi="Times New Roman" w:cs="Times New Roman"/>
          <w:smallCaps/>
          <w:lang w:val="it-IT"/>
        </w:rPr>
        <w:t>runi</w:t>
      </w:r>
      <w:r w:rsidRPr="00AD3526">
        <w:rPr>
          <w:rFonts w:ascii="Times New Roman" w:hAnsi="Times New Roman" w:cs="Times New Roman"/>
          <w:lang w:val="it-IT"/>
        </w:rPr>
        <w:t xml:space="preserve">, </w:t>
      </w:r>
      <w:r w:rsidRPr="00AD3526">
        <w:rPr>
          <w:rFonts w:ascii="Times New Roman" w:hAnsi="Times New Roman" w:cs="Times New Roman"/>
          <w:i/>
          <w:iCs/>
          <w:lang w:val="it-IT"/>
        </w:rPr>
        <w:t>La Pubblica Felicità: Economia Civile e Political Economy a confronto</w:t>
      </w:r>
      <w:r w:rsidRPr="00AD3526">
        <w:rPr>
          <w:rFonts w:ascii="Times New Roman" w:hAnsi="Times New Roman" w:cs="Times New Roman"/>
          <w:lang w:val="it-IT"/>
        </w:rPr>
        <w:t xml:space="preserve">, Vita e Pensiero, Milano 2018; L. Bruni, P. Santori. </w:t>
      </w:r>
      <w:r w:rsidRPr="00AD3526">
        <w:rPr>
          <w:rFonts w:ascii="Times New Roman" w:hAnsi="Times New Roman" w:cs="Times New Roman"/>
          <w:i/>
          <w:lang w:val="en-GB"/>
        </w:rPr>
        <w:t>Economy as Theodicy: Adam Smith and Antonio Genovesi</w:t>
      </w:r>
      <w:r w:rsidRPr="00AD3526">
        <w:rPr>
          <w:rFonts w:ascii="Times New Roman" w:hAnsi="Times New Roman" w:cs="Times New Roman"/>
          <w:iCs/>
          <w:lang w:val="en-GB"/>
        </w:rPr>
        <w:t xml:space="preserve">, in </w:t>
      </w:r>
      <w:r w:rsidRPr="00AD3526">
        <w:rPr>
          <w:rFonts w:ascii="Times New Roman" w:hAnsi="Times New Roman" w:cs="Times New Roman"/>
          <w:i/>
          <w:iCs/>
          <w:lang w:val="en-GB"/>
        </w:rPr>
        <w:t>Cambridge Journal of Economics</w:t>
      </w:r>
      <w:r w:rsidRPr="00AD3526">
        <w:rPr>
          <w:rFonts w:ascii="Times New Roman" w:hAnsi="Times New Roman" w:cs="Times New Roman"/>
          <w:lang w:val="en-GB"/>
        </w:rPr>
        <w:t>, in revisione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3F3B1B"/>
    <w:multiLevelType w:val="hybridMultilevel"/>
    <w:tmpl w:val="B7DC2262"/>
    <w:lvl w:ilvl="0" w:tplc="A3F696CC">
      <w:start w:val="1"/>
      <w:numFmt w:val="upperLetter"/>
      <w:lvlText w:val="%1."/>
      <w:lvlJc w:val="left"/>
      <w:pPr>
        <w:ind w:left="3960" w:hanging="360"/>
      </w:pPr>
      <w:rPr>
        <w:rFonts w:hint="default"/>
        <w:i w:val="0"/>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31"/>
    <w:rsid w:val="0006377B"/>
    <w:rsid w:val="00071926"/>
    <w:rsid w:val="000E2354"/>
    <w:rsid w:val="0011130A"/>
    <w:rsid w:val="00113F53"/>
    <w:rsid w:val="0015694F"/>
    <w:rsid w:val="00163188"/>
    <w:rsid w:val="00167426"/>
    <w:rsid w:val="00171456"/>
    <w:rsid w:val="001974B4"/>
    <w:rsid w:val="00235BCB"/>
    <w:rsid w:val="00277631"/>
    <w:rsid w:val="002A19A6"/>
    <w:rsid w:val="002B14B3"/>
    <w:rsid w:val="002E1BF2"/>
    <w:rsid w:val="002E4653"/>
    <w:rsid w:val="002E4C9A"/>
    <w:rsid w:val="00303AE5"/>
    <w:rsid w:val="00325928"/>
    <w:rsid w:val="00370461"/>
    <w:rsid w:val="003A4737"/>
    <w:rsid w:val="003B38E6"/>
    <w:rsid w:val="003B5A98"/>
    <w:rsid w:val="00404E83"/>
    <w:rsid w:val="00474ED8"/>
    <w:rsid w:val="004B0954"/>
    <w:rsid w:val="004B7E55"/>
    <w:rsid w:val="00510E4C"/>
    <w:rsid w:val="005402A0"/>
    <w:rsid w:val="005959CC"/>
    <w:rsid w:val="005B13C7"/>
    <w:rsid w:val="005B4590"/>
    <w:rsid w:val="005F0085"/>
    <w:rsid w:val="00602A69"/>
    <w:rsid w:val="00622E2D"/>
    <w:rsid w:val="00652F50"/>
    <w:rsid w:val="00662871"/>
    <w:rsid w:val="0067328C"/>
    <w:rsid w:val="0070785C"/>
    <w:rsid w:val="007156E5"/>
    <w:rsid w:val="00755EEC"/>
    <w:rsid w:val="007701B4"/>
    <w:rsid w:val="00786A88"/>
    <w:rsid w:val="00792FB0"/>
    <w:rsid w:val="007A7998"/>
    <w:rsid w:val="007B707A"/>
    <w:rsid w:val="007C6ACE"/>
    <w:rsid w:val="007D3158"/>
    <w:rsid w:val="00862FA8"/>
    <w:rsid w:val="00884555"/>
    <w:rsid w:val="00895DB0"/>
    <w:rsid w:val="008A280E"/>
    <w:rsid w:val="008D7C50"/>
    <w:rsid w:val="008F4804"/>
    <w:rsid w:val="009232E8"/>
    <w:rsid w:val="00935F36"/>
    <w:rsid w:val="0093760C"/>
    <w:rsid w:val="009921F6"/>
    <w:rsid w:val="00A11AFE"/>
    <w:rsid w:val="00A13B32"/>
    <w:rsid w:val="00A4002F"/>
    <w:rsid w:val="00A839C1"/>
    <w:rsid w:val="00A84C3E"/>
    <w:rsid w:val="00A951DD"/>
    <w:rsid w:val="00AA2A70"/>
    <w:rsid w:val="00AC3BBA"/>
    <w:rsid w:val="00AC5064"/>
    <w:rsid w:val="00AD3526"/>
    <w:rsid w:val="00AD44E2"/>
    <w:rsid w:val="00AE693C"/>
    <w:rsid w:val="00B04775"/>
    <w:rsid w:val="00B06259"/>
    <w:rsid w:val="00B25CCF"/>
    <w:rsid w:val="00B34E91"/>
    <w:rsid w:val="00B35068"/>
    <w:rsid w:val="00B622CE"/>
    <w:rsid w:val="00BC7E4D"/>
    <w:rsid w:val="00C0212F"/>
    <w:rsid w:val="00C06D80"/>
    <w:rsid w:val="00C259DD"/>
    <w:rsid w:val="00C25B97"/>
    <w:rsid w:val="00C4288C"/>
    <w:rsid w:val="00C73665"/>
    <w:rsid w:val="00C90FBB"/>
    <w:rsid w:val="00C93255"/>
    <w:rsid w:val="00C969DC"/>
    <w:rsid w:val="00CD408B"/>
    <w:rsid w:val="00CE25BB"/>
    <w:rsid w:val="00D14C55"/>
    <w:rsid w:val="00D16334"/>
    <w:rsid w:val="00D40005"/>
    <w:rsid w:val="00D85E2B"/>
    <w:rsid w:val="00DD502F"/>
    <w:rsid w:val="00DF5C7A"/>
    <w:rsid w:val="00E21A40"/>
    <w:rsid w:val="00E57758"/>
    <w:rsid w:val="00E941DF"/>
    <w:rsid w:val="00EC5572"/>
    <w:rsid w:val="00ED65F1"/>
    <w:rsid w:val="00EE48D5"/>
    <w:rsid w:val="00F8140B"/>
    <w:rsid w:val="00F8622D"/>
    <w:rsid w:val="00FA3A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599C"/>
  <w15:chartTrackingRefBased/>
  <w15:docId w15:val="{B6B3D502-CAB0-44A3-98E2-C89A642C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77631"/>
    <w:pPr>
      <w:autoSpaceDE w:val="0"/>
      <w:autoSpaceDN w:val="0"/>
      <w:adjustRightInd w:val="0"/>
      <w:spacing w:after="0" w:line="240" w:lineRule="auto"/>
    </w:pPr>
    <w:rPr>
      <w:rFonts w:ascii="Times New Roman" w:hAnsi="Times New Roman" w:cs="Times New Roman"/>
      <w:color w:val="000000"/>
      <w:sz w:val="24"/>
      <w:szCs w:val="24"/>
      <w:lang w:val="it-IT"/>
    </w:rPr>
  </w:style>
  <w:style w:type="paragraph" w:styleId="Testonotaapidipagina">
    <w:name w:val="footnote text"/>
    <w:basedOn w:val="Normale"/>
    <w:link w:val="TestonotaapidipaginaCarattere"/>
    <w:uiPriority w:val="99"/>
    <w:semiHidden/>
    <w:unhideWhenUsed/>
    <w:rsid w:val="002E4C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4C9A"/>
    <w:rPr>
      <w:sz w:val="20"/>
      <w:szCs w:val="20"/>
    </w:rPr>
  </w:style>
  <w:style w:type="character" w:styleId="Rimandonotaapidipagina">
    <w:name w:val="footnote reference"/>
    <w:basedOn w:val="Carpredefinitoparagrafo"/>
    <w:uiPriority w:val="99"/>
    <w:semiHidden/>
    <w:unhideWhenUsed/>
    <w:rsid w:val="002E4C9A"/>
    <w:rPr>
      <w:vertAlign w:val="superscript"/>
    </w:rPr>
  </w:style>
  <w:style w:type="paragraph" w:styleId="Paragrafoelenco">
    <w:name w:val="List Paragraph"/>
    <w:basedOn w:val="Normale"/>
    <w:uiPriority w:val="34"/>
    <w:qFormat/>
    <w:rsid w:val="00D16334"/>
    <w:pPr>
      <w:ind w:left="720"/>
      <w:contextualSpacing/>
    </w:pPr>
  </w:style>
  <w:style w:type="paragraph" w:styleId="Testonotadichiusura">
    <w:name w:val="endnote text"/>
    <w:basedOn w:val="Normale"/>
    <w:link w:val="TestonotadichiusuraCarattere"/>
    <w:uiPriority w:val="99"/>
    <w:semiHidden/>
    <w:unhideWhenUsed/>
    <w:rsid w:val="00786A8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86A88"/>
    <w:rPr>
      <w:sz w:val="20"/>
      <w:szCs w:val="20"/>
    </w:rPr>
  </w:style>
  <w:style w:type="character" w:styleId="Rimandonotadichiusura">
    <w:name w:val="endnote reference"/>
    <w:basedOn w:val="Carpredefinitoparagrafo"/>
    <w:uiPriority w:val="99"/>
    <w:semiHidden/>
    <w:unhideWhenUsed/>
    <w:rsid w:val="00786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2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49FDF-1670-4BFE-BEA4-951393F1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3778</Words>
  <Characters>21539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Santori</dc:creator>
  <cp:keywords/>
  <dc:description/>
  <cp:lastModifiedBy>Paolo Santori</cp:lastModifiedBy>
  <cp:revision>4</cp:revision>
  <dcterms:created xsi:type="dcterms:W3CDTF">2021-01-30T19:42:00Z</dcterms:created>
  <dcterms:modified xsi:type="dcterms:W3CDTF">2021-02-05T10:06:00Z</dcterms:modified>
</cp:coreProperties>
</file>