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5C309" w14:textId="77777777" w:rsidR="002D5A36" w:rsidRDefault="00000000" w:rsidP="004D1F9C">
      <w:pPr>
        <w:pStyle w:val="Titolo1"/>
        <w:spacing w:after="240"/>
      </w:pPr>
      <w:bookmarkStart w:id="0" w:name="_heading=h.k0r5nwrqn693" w:colFirst="0" w:colLast="0"/>
      <w:bookmarkEnd w:id="0"/>
      <w:r>
        <w:t>LICENZA A PUBBLICARE</w:t>
      </w:r>
    </w:p>
    <w:p w14:paraId="4E180B88" w14:textId="77777777" w:rsidR="002D5A36" w:rsidRDefault="00000000">
      <w:pPr>
        <w:pBdr>
          <w:top w:val="nil"/>
          <w:left w:val="nil"/>
          <w:bottom w:val="nil"/>
          <w:right w:val="nil"/>
          <w:between w:val="nil"/>
        </w:pBdr>
        <w:spacing w:after="240" w:line="36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Il/la sottoscritto/a _________________________________________________________________________</w:t>
      </w:r>
      <w:r>
        <w:rPr>
          <w:rFonts w:ascii="Arial Narrow" w:eastAsia="Arial Narrow" w:hAnsi="Arial Narrow" w:cs="Arial Narrow"/>
          <w:color w:val="000000"/>
          <w:sz w:val="24"/>
          <w:szCs w:val="24"/>
        </w:rPr>
        <w:br/>
        <w:t>codice fiscale ______________________________________________________________</w:t>
      </w:r>
      <w:r>
        <w:rPr>
          <w:rFonts w:ascii="Arial Narrow" w:eastAsia="Arial Narrow" w:hAnsi="Arial Narrow" w:cs="Arial Narrow"/>
          <w:sz w:val="24"/>
          <w:szCs w:val="24"/>
        </w:rPr>
        <w:t>______________</w:t>
      </w:r>
      <w:r>
        <w:rPr>
          <w:rFonts w:ascii="Arial Narrow" w:eastAsia="Arial Narrow" w:hAnsi="Arial Narrow" w:cs="Arial Narrow"/>
          <w:color w:val="000000"/>
          <w:sz w:val="24"/>
          <w:szCs w:val="24"/>
        </w:rPr>
        <w:t>,</w:t>
      </w:r>
      <w:r>
        <w:rPr>
          <w:rFonts w:ascii="Arial Narrow" w:eastAsia="Arial Narrow" w:hAnsi="Arial Narrow" w:cs="Arial Narrow"/>
          <w:color w:val="000000"/>
          <w:sz w:val="24"/>
          <w:szCs w:val="24"/>
        </w:rPr>
        <w:br/>
        <w:t>tel. __________________________, email _______________________________________</w:t>
      </w:r>
      <w:r>
        <w:rPr>
          <w:rFonts w:ascii="Arial Narrow" w:eastAsia="Arial Narrow" w:hAnsi="Arial Narrow" w:cs="Arial Narrow"/>
          <w:sz w:val="24"/>
          <w:szCs w:val="24"/>
        </w:rPr>
        <w:t>______________</w:t>
      </w:r>
      <w:r>
        <w:rPr>
          <w:rFonts w:ascii="Arial Narrow" w:eastAsia="Arial Narrow" w:hAnsi="Arial Narrow" w:cs="Arial Narrow"/>
          <w:color w:val="000000"/>
          <w:sz w:val="24"/>
          <w:szCs w:val="24"/>
        </w:rPr>
        <w:br/>
        <w:t xml:space="preserve">in qualità di </w:t>
      </w:r>
      <w:r>
        <w:rPr>
          <w:rFonts w:ascii="Arial Narrow" w:eastAsia="Arial Narrow" w:hAnsi="Arial Narrow" w:cs="Arial Narrow"/>
          <w:color w:val="000000"/>
          <w:sz w:val="24"/>
          <w:szCs w:val="24"/>
        </w:rPr>
        <w:br/>
      </w:r>
      <w:r>
        <w:rPr>
          <w:rFonts w:ascii="Arimo" w:eastAsia="Arimo" w:hAnsi="Arimo" w:cs="Arimo"/>
          <w:color w:val="000000"/>
          <w:sz w:val="24"/>
          <w:szCs w:val="24"/>
        </w:rPr>
        <w:t>☐</w:t>
      </w:r>
      <w:r>
        <w:rPr>
          <w:rFonts w:ascii="Arial Narrow" w:eastAsia="Arial Narrow" w:hAnsi="Arial Narrow" w:cs="Arial Narrow"/>
          <w:color w:val="000000"/>
          <w:sz w:val="24"/>
          <w:szCs w:val="24"/>
        </w:rPr>
        <w:t xml:space="preserve"> </w:t>
      </w:r>
      <w:r>
        <w:rPr>
          <w:rFonts w:ascii="Arial Narrow" w:eastAsia="Arial Narrow" w:hAnsi="Arial Narrow" w:cs="Arial Narrow"/>
          <w:sz w:val="24"/>
          <w:szCs w:val="24"/>
        </w:rPr>
        <w:t>a</w:t>
      </w:r>
      <w:r>
        <w:rPr>
          <w:rFonts w:ascii="Arial Narrow" w:eastAsia="Arial Narrow" w:hAnsi="Arial Narrow" w:cs="Arial Narrow"/>
          <w:color w:val="000000"/>
          <w:sz w:val="24"/>
          <w:szCs w:val="24"/>
        </w:rPr>
        <w:t>utore/</w:t>
      </w:r>
      <w:r>
        <w:rPr>
          <w:rFonts w:ascii="Arial Narrow" w:eastAsia="Arial Narrow" w:hAnsi="Arial Narrow" w:cs="Arial Narrow"/>
          <w:sz w:val="24"/>
          <w:szCs w:val="24"/>
        </w:rPr>
        <w:t>a</w:t>
      </w:r>
      <w:r>
        <w:rPr>
          <w:rFonts w:ascii="Arial Narrow" w:eastAsia="Arial Narrow" w:hAnsi="Arial Narrow" w:cs="Arial Narrow"/>
          <w:color w:val="000000"/>
          <w:sz w:val="24"/>
          <w:szCs w:val="24"/>
        </w:rPr>
        <w:t>utrice</w:t>
      </w:r>
      <w:r>
        <w:rPr>
          <w:rFonts w:ascii="Arial Narrow" w:eastAsia="Arial Narrow" w:hAnsi="Arial Narrow" w:cs="Arial Narrow"/>
          <w:color w:val="000000"/>
          <w:sz w:val="24"/>
          <w:szCs w:val="24"/>
        </w:rPr>
        <w:br/>
      </w:r>
      <w:r>
        <w:rPr>
          <w:rFonts w:ascii="Arimo" w:eastAsia="Arimo" w:hAnsi="Arimo" w:cs="Arimo"/>
          <w:color w:val="000000"/>
          <w:sz w:val="24"/>
          <w:szCs w:val="24"/>
        </w:rPr>
        <w:t>☐</w:t>
      </w:r>
      <w:r>
        <w:rPr>
          <w:rFonts w:ascii="Arial Narrow" w:eastAsia="Arial Narrow" w:hAnsi="Arial Narrow" w:cs="Arial Narrow"/>
          <w:color w:val="000000"/>
          <w:sz w:val="24"/>
          <w:szCs w:val="24"/>
        </w:rPr>
        <w:t xml:space="preserve"> </w:t>
      </w:r>
      <w:r>
        <w:rPr>
          <w:rFonts w:ascii="Arial Narrow" w:eastAsia="Arial Narrow" w:hAnsi="Arial Narrow" w:cs="Arial Narrow"/>
          <w:sz w:val="24"/>
          <w:szCs w:val="24"/>
        </w:rPr>
        <w:t>c</w:t>
      </w:r>
      <w:r>
        <w:rPr>
          <w:rFonts w:ascii="Arial Narrow" w:eastAsia="Arial Narrow" w:hAnsi="Arial Narrow" w:cs="Arial Narrow"/>
          <w:color w:val="000000"/>
          <w:sz w:val="24"/>
          <w:szCs w:val="24"/>
        </w:rPr>
        <w:t>uratore/</w:t>
      </w:r>
      <w:r>
        <w:rPr>
          <w:rFonts w:ascii="Arial Narrow" w:eastAsia="Arial Narrow" w:hAnsi="Arial Narrow" w:cs="Arial Narrow"/>
          <w:sz w:val="24"/>
          <w:szCs w:val="24"/>
        </w:rPr>
        <w:t>c</w:t>
      </w:r>
      <w:r>
        <w:rPr>
          <w:rFonts w:ascii="Arial Narrow" w:eastAsia="Arial Narrow" w:hAnsi="Arial Narrow" w:cs="Arial Narrow"/>
          <w:color w:val="000000"/>
          <w:sz w:val="24"/>
          <w:szCs w:val="24"/>
        </w:rPr>
        <w:t>uratrice</w:t>
      </w:r>
      <w:r>
        <w:rPr>
          <w:rFonts w:ascii="Arial Narrow" w:eastAsia="Arial Narrow" w:hAnsi="Arial Narrow" w:cs="Arial Narrow"/>
          <w:sz w:val="24"/>
          <w:szCs w:val="24"/>
        </w:rPr>
        <w:br/>
      </w:r>
      <w:r>
        <w:rPr>
          <w:rFonts w:ascii="Arimo" w:eastAsia="Arimo" w:hAnsi="Arimo" w:cs="Arimo"/>
          <w:color w:val="000000"/>
          <w:sz w:val="24"/>
          <w:szCs w:val="24"/>
        </w:rPr>
        <w:t>☐</w:t>
      </w:r>
      <w:r>
        <w:rPr>
          <w:rFonts w:ascii="Arial Narrow" w:eastAsia="Arial Narrow" w:hAnsi="Arial Narrow" w:cs="Arial Narrow"/>
          <w:color w:val="000000"/>
          <w:sz w:val="24"/>
          <w:szCs w:val="24"/>
        </w:rPr>
        <w:t xml:space="preserve"> </w:t>
      </w:r>
      <w:r>
        <w:rPr>
          <w:rFonts w:ascii="Arial Narrow" w:eastAsia="Arial Narrow" w:hAnsi="Arial Narrow" w:cs="Arial Narrow"/>
          <w:sz w:val="24"/>
          <w:szCs w:val="24"/>
        </w:rPr>
        <w:t>t</w:t>
      </w:r>
      <w:r>
        <w:rPr>
          <w:rFonts w:ascii="Arial Narrow" w:eastAsia="Arial Narrow" w:hAnsi="Arial Narrow" w:cs="Arial Narrow"/>
          <w:color w:val="000000"/>
          <w:sz w:val="24"/>
          <w:szCs w:val="24"/>
        </w:rPr>
        <w:t>raduttore/</w:t>
      </w:r>
      <w:r>
        <w:rPr>
          <w:rFonts w:ascii="Arial Narrow" w:eastAsia="Arial Narrow" w:hAnsi="Arial Narrow" w:cs="Arial Narrow"/>
          <w:sz w:val="24"/>
          <w:szCs w:val="24"/>
        </w:rPr>
        <w:t>t</w:t>
      </w:r>
      <w:r>
        <w:rPr>
          <w:rFonts w:ascii="Arial Narrow" w:eastAsia="Arial Narrow" w:hAnsi="Arial Narrow" w:cs="Arial Narrow"/>
          <w:color w:val="000000"/>
          <w:sz w:val="24"/>
          <w:szCs w:val="24"/>
        </w:rPr>
        <w:t>raduttrice</w:t>
      </w:r>
      <w:r>
        <w:rPr>
          <w:rFonts w:ascii="Arial Narrow" w:eastAsia="Arial Narrow" w:hAnsi="Arial Narrow" w:cs="Arial Narrow"/>
          <w:sz w:val="24"/>
          <w:szCs w:val="24"/>
        </w:rPr>
        <w:t xml:space="preserve"> </w:t>
      </w:r>
      <w:r>
        <w:rPr>
          <w:rFonts w:ascii="Arial Narrow" w:eastAsia="Arial Narrow" w:hAnsi="Arial Narrow" w:cs="Arial Narrow"/>
          <w:sz w:val="24"/>
          <w:szCs w:val="24"/>
        </w:rPr>
        <w:br/>
      </w:r>
      <w:r>
        <w:rPr>
          <w:rFonts w:ascii="Arial Narrow" w:eastAsia="Arial Narrow" w:hAnsi="Arial Narrow" w:cs="Arial Narrow"/>
          <w:color w:val="000000"/>
          <w:sz w:val="24"/>
          <w:szCs w:val="24"/>
        </w:rPr>
        <w:t>dell</w:t>
      </w:r>
      <w:r>
        <w:rPr>
          <w:rFonts w:ascii="Arial Narrow" w:eastAsia="Arial Narrow" w:hAnsi="Arial Narrow" w:cs="Arial Narrow"/>
          <w:sz w:val="24"/>
          <w:szCs w:val="24"/>
        </w:rPr>
        <w:t>’opera dal titolo ________________________________________________________________________,</w:t>
      </w:r>
      <w:r>
        <w:rPr>
          <w:rFonts w:ascii="Arial Narrow" w:eastAsia="Arial Narrow" w:hAnsi="Arial Narrow" w:cs="Arial Narrow"/>
          <w:color w:val="000000"/>
          <w:sz w:val="24"/>
          <w:szCs w:val="24"/>
        </w:rPr>
        <w:t xml:space="preserve"> </w:t>
      </w:r>
      <w:r>
        <w:rPr>
          <w:rFonts w:ascii="Arial Narrow" w:eastAsia="Arial Narrow" w:hAnsi="Arial Narrow" w:cs="Arial Narrow"/>
          <w:color w:val="000000"/>
          <w:sz w:val="24"/>
          <w:szCs w:val="24"/>
        </w:rPr>
        <w:br/>
        <w:t>ap</w:t>
      </w:r>
      <w:r>
        <w:rPr>
          <w:rFonts w:ascii="Arial Narrow" w:eastAsia="Arial Narrow" w:hAnsi="Arial Narrow" w:cs="Arial Narrow"/>
          <w:sz w:val="24"/>
          <w:szCs w:val="24"/>
        </w:rPr>
        <w:t xml:space="preserve">partenente alla </w:t>
      </w:r>
      <w:r>
        <w:rPr>
          <w:rFonts w:ascii="Arial Narrow" w:eastAsia="Arial Narrow" w:hAnsi="Arial Narrow" w:cs="Arial Narrow"/>
          <w:color w:val="000000"/>
          <w:sz w:val="24"/>
          <w:szCs w:val="24"/>
        </w:rPr>
        <w:t>seguente tipologia:</w:t>
      </w:r>
      <w:r>
        <w:rPr>
          <w:rFonts w:ascii="Arial Narrow" w:eastAsia="Arial Narrow" w:hAnsi="Arial Narrow" w:cs="Arial Narrow"/>
          <w:color w:val="000000"/>
          <w:sz w:val="24"/>
          <w:szCs w:val="24"/>
        </w:rPr>
        <w:br/>
      </w:r>
      <w:r>
        <w:rPr>
          <w:rFonts w:ascii="Arimo" w:eastAsia="Arimo" w:hAnsi="Arimo" w:cs="Arimo"/>
          <w:color w:val="000000"/>
          <w:sz w:val="24"/>
          <w:szCs w:val="24"/>
        </w:rPr>
        <w:t>☐</w:t>
      </w:r>
      <w:r>
        <w:rPr>
          <w:rFonts w:ascii="Arial Narrow" w:eastAsia="Arial Narrow" w:hAnsi="Arial Narrow" w:cs="Arial Narrow"/>
          <w:color w:val="000000"/>
          <w:sz w:val="24"/>
          <w:szCs w:val="24"/>
        </w:rPr>
        <w:t xml:space="preserve"> libro</w:t>
      </w:r>
      <w:r>
        <w:rPr>
          <w:rFonts w:ascii="Arial Narrow" w:eastAsia="Arial Narrow" w:hAnsi="Arial Narrow" w:cs="Arial Narrow"/>
          <w:color w:val="000000"/>
          <w:sz w:val="24"/>
          <w:szCs w:val="24"/>
        </w:rPr>
        <w:br/>
      </w:r>
      <w:r>
        <w:rPr>
          <w:rFonts w:ascii="Arimo" w:eastAsia="Arimo" w:hAnsi="Arimo" w:cs="Arimo"/>
          <w:sz w:val="24"/>
          <w:szCs w:val="24"/>
        </w:rPr>
        <w:t xml:space="preserve">☐ </w:t>
      </w:r>
      <w:r>
        <w:rPr>
          <w:rFonts w:ascii="Arial Narrow" w:eastAsia="Arial Narrow" w:hAnsi="Arial Narrow" w:cs="Arial Narrow"/>
          <w:sz w:val="24"/>
          <w:szCs w:val="24"/>
        </w:rPr>
        <w:t>fascicolo di rivista</w:t>
      </w:r>
      <w:r>
        <w:rPr>
          <w:rFonts w:ascii="Arial Narrow" w:eastAsia="Arial Narrow" w:hAnsi="Arial Narrow" w:cs="Arial Narrow"/>
          <w:sz w:val="24"/>
          <w:szCs w:val="24"/>
        </w:rPr>
        <w:br/>
      </w:r>
      <w:r>
        <w:rPr>
          <w:rFonts w:ascii="Arimo" w:eastAsia="Arimo" w:hAnsi="Arimo" w:cs="Arimo"/>
          <w:sz w:val="24"/>
          <w:szCs w:val="24"/>
        </w:rPr>
        <w:t>☐</w:t>
      </w:r>
      <w:r>
        <w:rPr>
          <w:rFonts w:ascii="Arial Narrow" w:eastAsia="Arial Narrow" w:hAnsi="Arial Narrow" w:cs="Arial Narrow"/>
          <w:sz w:val="24"/>
          <w:szCs w:val="24"/>
        </w:rPr>
        <w:t xml:space="preserve"> articolo in rivista</w:t>
      </w:r>
      <w:r>
        <w:rPr>
          <w:rFonts w:ascii="Arial Narrow" w:eastAsia="Arial Narrow" w:hAnsi="Arial Narrow" w:cs="Arial Narrow"/>
          <w:sz w:val="24"/>
          <w:szCs w:val="24"/>
        </w:rPr>
        <w:br/>
      </w:r>
      <w:r>
        <w:rPr>
          <w:rFonts w:ascii="Arimo" w:eastAsia="Arimo" w:hAnsi="Arimo" w:cs="Arimo"/>
          <w:color w:val="000000"/>
          <w:sz w:val="24"/>
          <w:szCs w:val="24"/>
        </w:rPr>
        <w:t>☐</w:t>
      </w:r>
      <w:r>
        <w:rPr>
          <w:rFonts w:ascii="Arial Narrow" w:eastAsia="Arial Narrow" w:hAnsi="Arial Narrow" w:cs="Arial Narrow"/>
          <w:color w:val="000000"/>
          <w:sz w:val="24"/>
          <w:szCs w:val="24"/>
        </w:rPr>
        <w:t xml:space="preserve"> contributo (saggio, abstract</w:t>
      </w:r>
      <w:r>
        <w:rPr>
          <w:rFonts w:ascii="Arial Narrow" w:eastAsia="Arial Narrow" w:hAnsi="Arial Narrow" w:cs="Arial Narrow"/>
          <w:sz w:val="24"/>
          <w:szCs w:val="24"/>
        </w:rPr>
        <w:t>…) nel libro ______________________________________________________</w:t>
      </w:r>
      <w:r>
        <w:rPr>
          <w:rFonts w:ascii="Arial Narrow" w:eastAsia="Arial Narrow" w:hAnsi="Arial Narrow" w:cs="Arial Narrow"/>
          <w:color w:val="000000"/>
          <w:sz w:val="24"/>
          <w:szCs w:val="24"/>
        </w:rPr>
        <w:br/>
        <w:t>e destinat</w:t>
      </w:r>
      <w:r>
        <w:rPr>
          <w:rFonts w:ascii="Arial Narrow" w:eastAsia="Arial Narrow" w:hAnsi="Arial Narrow" w:cs="Arial Narrow"/>
          <w:sz w:val="24"/>
          <w:szCs w:val="24"/>
        </w:rPr>
        <w:t>a</w:t>
      </w:r>
      <w:r>
        <w:rPr>
          <w:rFonts w:ascii="Arial Narrow" w:eastAsia="Arial Narrow" w:hAnsi="Arial Narrow" w:cs="Arial Narrow"/>
          <w:color w:val="000000"/>
          <w:sz w:val="24"/>
          <w:szCs w:val="24"/>
        </w:rPr>
        <w:t xml:space="preserve"> alla pubblicazione </w:t>
      </w:r>
      <w:r>
        <w:rPr>
          <w:rFonts w:ascii="Arial Narrow" w:eastAsia="Arial Narrow" w:hAnsi="Arial Narrow" w:cs="Arial Narrow"/>
          <w:color w:val="000000"/>
          <w:sz w:val="24"/>
          <w:szCs w:val="24"/>
        </w:rPr>
        <w:br/>
      </w:r>
      <w:r>
        <w:rPr>
          <w:rFonts w:ascii="Arimo" w:eastAsia="Arimo" w:hAnsi="Arimo" w:cs="Arimo"/>
          <w:color w:val="000000"/>
          <w:sz w:val="24"/>
          <w:szCs w:val="24"/>
        </w:rPr>
        <w:t>☐</w:t>
      </w:r>
      <w:r>
        <w:rPr>
          <w:rFonts w:ascii="Arial Narrow" w:eastAsia="Arial Narrow" w:hAnsi="Arial Narrow" w:cs="Arial Narrow"/>
          <w:color w:val="000000"/>
          <w:sz w:val="24"/>
          <w:szCs w:val="24"/>
        </w:rPr>
        <w:t xml:space="preserve"> fuori collana</w:t>
      </w:r>
      <w:r>
        <w:rPr>
          <w:rFonts w:ascii="Arial Narrow" w:eastAsia="Arial Narrow" w:hAnsi="Arial Narrow" w:cs="Arial Narrow"/>
          <w:color w:val="000000"/>
          <w:sz w:val="24"/>
          <w:szCs w:val="24"/>
        </w:rPr>
        <w:br/>
      </w:r>
      <w:r>
        <w:rPr>
          <w:rFonts w:ascii="Arimo" w:eastAsia="Arimo" w:hAnsi="Arimo" w:cs="Arimo"/>
          <w:color w:val="000000"/>
          <w:sz w:val="24"/>
          <w:szCs w:val="24"/>
        </w:rPr>
        <w:t>☐</w:t>
      </w:r>
      <w:r>
        <w:rPr>
          <w:rFonts w:ascii="Arial Narrow" w:eastAsia="Arial Narrow" w:hAnsi="Arial Narrow" w:cs="Arial Narrow"/>
          <w:color w:val="000000"/>
          <w:sz w:val="24"/>
          <w:szCs w:val="24"/>
        </w:rPr>
        <w:t xml:space="preserve"> nella collana* __________________________________________________________________________</w:t>
      </w:r>
      <w:r>
        <w:rPr>
          <w:rFonts w:ascii="Arial Narrow" w:eastAsia="Arial Narrow" w:hAnsi="Arial Narrow" w:cs="Arial Narrow"/>
          <w:color w:val="000000"/>
          <w:sz w:val="24"/>
          <w:szCs w:val="24"/>
        </w:rPr>
        <w:br/>
      </w:r>
      <w:r>
        <w:rPr>
          <w:rFonts w:ascii="Arimo" w:eastAsia="Arimo" w:hAnsi="Arimo" w:cs="Arimo"/>
          <w:color w:val="000000"/>
          <w:sz w:val="24"/>
          <w:szCs w:val="24"/>
        </w:rPr>
        <w:t>☐</w:t>
      </w:r>
      <w:r>
        <w:rPr>
          <w:rFonts w:ascii="Arial Narrow" w:eastAsia="Arial Narrow" w:hAnsi="Arial Narrow" w:cs="Arial Narrow"/>
          <w:color w:val="000000"/>
          <w:sz w:val="24"/>
          <w:szCs w:val="24"/>
        </w:rPr>
        <w:t xml:space="preserve"> </w:t>
      </w:r>
      <w:r>
        <w:rPr>
          <w:rFonts w:ascii="Arial Narrow" w:eastAsia="Arial Narrow" w:hAnsi="Arial Narrow" w:cs="Arial Narrow"/>
          <w:sz w:val="24"/>
          <w:szCs w:val="24"/>
        </w:rPr>
        <w:t>ne</w:t>
      </w:r>
      <w:r>
        <w:rPr>
          <w:rFonts w:ascii="Arial Narrow" w:eastAsia="Arial Narrow" w:hAnsi="Arial Narrow" w:cs="Arial Narrow"/>
          <w:color w:val="000000"/>
          <w:sz w:val="24"/>
          <w:szCs w:val="24"/>
        </w:rPr>
        <w:t>lla rivista* ___________________________________________________________________________</w:t>
      </w:r>
      <w:r>
        <w:rPr>
          <w:rFonts w:ascii="Arial Narrow" w:eastAsia="Arial Narrow" w:hAnsi="Arial Narrow" w:cs="Arial Narrow"/>
          <w:color w:val="000000"/>
          <w:sz w:val="24"/>
          <w:szCs w:val="24"/>
        </w:rPr>
        <w:br/>
        <w:t>* indicare numero della collana / fascicolo della rivista: ____________</w:t>
      </w:r>
    </w:p>
    <w:p w14:paraId="0B7F4364" w14:textId="77777777" w:rsidR="002D5A36" w:rsidRDefault="00000000" w:rsidP="001838F2">
      <w:pPr>
        <w:keepNext/>
        <w:keepLines/>
        <w:pBdr>
          <w:top w:val="nil"/>
          <w:left w:val="nil"/>
          <w:bottom w:val="nil"/>
          <w:right w:val="nil"/>
          <w:between w:val="nil"/>
        </w:pBdr>
        <w:tabs>
          <w:tab w:val="center" w:pos="0"/>
        </w:tabs>
        <w:spacing w:before="120" w:after="0" w:line="360" w:lineRule="auto"/>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DICHIARA</w:t>
      </w:r>
    </w:p>
    <w:p w14:paraId="2C4904C8" w14:textId="77777777" w:rsidR="002D5A36" w:rsidRDefault="00000000">
      <w:pPr>
        <w:numPr>
          <w:ilvl w:val="0"/>
          <w:numId w:val="3"/>
        </w:numPr>
        <w:pBdr>
          <w:top w:val="nil"/>
          <w:left w:val="nil"/>
          <w:bottom w:val="nil"/>
          <w:right w:val="nil"/>
          <w:between w:val="nil"/>
        </w:pBdr>
        <w:spacing w:after="0" w:line="36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che l’opera proposta ha carattere creativo e d</w:t>
      </w:r>
      <w:r>
        <w:rPr>
          <w:rFonts w:ascii="Arial Narrow" w:eastAsia="Arial Narrow" w:hAnsi="Arial Narrow" w:cs="Arial Narrow"/>
          <w:sz w:val="24"/>
          <w:szCs w:val="24"/>
        </w:rPr>
        <w:t>i originalità</w:t>
      </w:r>
      <w:r>
        <w:rPr>
          <w:rFonts w:ascii="Arial Narrow" w:eastAsia="Arial Narrow" w:hAnsi="Arial Narrow" w:cs="Arial Narrow"/>
          <w:color w:val="000000"/>
          <w:sz w:val="24"/>
          <w:szCs w:val="24"/>
        </w:rPr>
        <w:t xml:space="preserve"> e non è contemporaneamente sottoposta alla valutazione per un’altra iniziativa editoriale; </w:t>
      </w:r>
    </w:p>
    <w:p w14:paraId="08494201" w14:textId="77777777" w:rsidR="002D5A36" w:rsidRDefault="00000000">
      <w:pPr>
        <w:numPr>
          <w:ilvl w:val="0"/>
          <w:numId w:val="3"/>
        </w:numPr>
        <w:pBdr>
          <w:top w:val="nil"/>
          <w:left w:val="nil"/>
          <w:bottom w:val="nil"/>
          <w:right w:val="nil"/>
          <w:between w:val="nil"/>
        </w:pBdr>
        <w:spacing w:after="0" w:line="360" w:lineRule="auto"/>
        <w:rPr>
          <w:rFonts w:ascii="Arial Narrow" w:eastAsia="Arial Narrow" w:hAnsi="Arial Narrow" w:cs="Arial Narrow"/>
          <w:color w:val="000000"/>
          <w:sz w:val="24"/>
          <w:szCs w:val="24"/>
        </w:rPr>
      </w:pPr>
      <w:bookmarkStart w:id="1" w:name="_heading=h.yolkm2133i20" w:colFirst="0" w:colLast="0"/>
      <w:bookmarkEnd w:id="1"/>
      <w:r>
        <w:rPr>
          <w:rFonts w:ascii="Arial Narrow" w:eastAsia="Arial Narrow" w:hAnsi="Arial Narrow" w:cs="Arial Narrow"/>
          <w:color w:val="000000"/>
          <w:sz w:val="24"/>
          <w:szCs w:val="24"/>
        </w:rPr>
        <w:t xml:space="preserve">che i diritti d’autore sull’opera </w:t>
      </w:r>
      <w:r>
        <w:rPr>
          <w:rFonts w:ascii="Arial Narrow" w:eastAsia="Arial Narrow" w:hAnsi="Arial Narrow" w:cs="Arial Narrow"/>
          <w:color w:val="000000"/>
          <w:sz w:val="24"/>
          <w:szCs w:val="24"/>
        </w:rPr>
        <w:br/>
        <w:t>□ non sono stati precedentemente ceduti a terzi</w:t>
      </w:r>
      <w:r>
        <w:rPr>
          <w:rFonts w:ascii="Arial Narrow" w:eastAsia="Arial Narrow" w:hAnsi="Arial Narrow" w:cs="Arial Narrow"/>
          <w:color w:val="000000"/>
          <w:sz w:val="24"/>
          <w:szCs w:val="24"/>
        </w:rPr>
        <w:br/>
        <w:t xml:space="preserve">□ sono stati precedentemente ceduti, </w:t>
      </w:r>
      <w:r>
        <w:rPr>
          <w:rFonts w:ascii="Arial Narrow" w:eastAsia="Arial Narrow" w:hAnsi="Arial Narrow" w:cs="Arial Narrow"/>
          <w:sz w:val="24"/>
          <w:szCs w:val="24"/>
        </w:rPr>
        <w:t xml:space="preserve">per </w:t>
      </w:r>
      <w:r>
        <w:rPr>
          <w:rFonts w:ascii="Arial Narrow" w:eastAsia="Arial Narrow" w:hAnsi="Arial Narrow" w:cs="Arial Narrow"/>
          <w:color w:val="000000"/>
          <w:sz w:val="24"/>
          <w:szCs w:val="24"/>
        </w:rPr>
        <w:t>l</w:t>
      </w:r>
      <w:r>
        <w:rPr>
          <w:rFonts w:ascii="Arial Narrow" w:eastAsia="Arial Narrow" w:hAnsi="Arial Narrow" w:cs="Arial Narrow"/>
          <w:sz w:val="24"/>
          <w:szCs w:val="24"/>
        </w:rPr>
        <w:t xml:space="preserve">’intera opera o per parti di essa, </w:t>
      </w:r>
      <w:r>
        <w:rPr>
          <w:rFonts w:ascii="Arial Narrow" w:eastAsia="Arial Narrow" w:hAnsi="Arial Narrow" w:cs="Arial Narrow"/>
          <w:color w:val="000000"/>
          <w:sz w:val="24"/>
          <w:szCs w:val="24"/>
        </w:rPr>
        <w:t>ma senza che questo pregiudichi la pubblicazione da parte della Casa editrice Università degli Studi di Trento;</w:t>
      </w:r>
    </w:p>
    <w:p w14:paraId="7D75CF91" w14:textId="77777777" w:rsidR="002D5A36" w:rsidRDefault="00000000">
      <w:pPr>
        <w:numPr>
          <w:ilvl w:val="0"/>
          <w:numId w:val="3"/>
        </w:numPr>
        <w:pBdr>
          <w:top w:val="nil"/>
          <w:left w:val="nil"/>
          <w:bottom w:val="nil"/>
          <w:right w:val="nil"/>
          <w:between w:val="nil"/>
        </w:pBdr>
        <w:spacing w:after="0" w:line="36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di essere nella piena ed esclusiva titolarità di tutti i diritti d’autore su tutti i testi e le immagini riprodotti nell’opera, ovvero di averne ottenuto l’autorizzazione alla pubblicazione dagli aventi diritto; </w:t>
      </w:r>
    </w:p>
    <w:p w14:paraId="2BA8D827" w14:textId="77777777" w:rsidR="002D5A36" w:rsidRDefault="00000000">
      <w:pPr>
        <w:numPr>
          <w:ilvl w:val="0"/>
          <w:numId w:val="3"/>
        </w:numPr>
        <w:pBdr>
          <w:top w:val="nil"/>
          <w:left w:val="nil"/>
          <w:bottom w:val="nil"/>
          <w:right w:val="nil"/>
          <w:between w:val="nil"/>
        </w:pBdr>
        <w:spacing w:after="0" w:line="36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lastRenderedPageBreak/>
        <w:t xml:space="preserve">che l’opera proposta non vìola alcun diritto d’autore di terzi lasciando indenne la Casa editrice Università degli Studi di Trento; </w:t>
      </w:r>
    </w:p>
    <w:p w14:paraId="077907FE" w14:textId="77777777" w:rsidR="002D5A36" w:rsidRDefault="00000000">
      <w:pPr>
        <w:numPr>
          <w:ilvl w:val="0"/>
          <w:numId w:val="3"/>
        </w:numPr>
        <w:pBdr>
          <w:top w:val="nil"/>
          <w:left w:val="nil"/>
          <w:bottom w:val="nil"/>
          <w:right w:val="nil"/>
          <w:between w:val="nil"/>
        </w:pBdr>
        <w:spacing w:after="0" w:line="36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che tutti i materiali inviati sono redatti nel pieno rispetto delle norme redazionali stabilite;</w:t>
      </w:r>
    </w:p>
    <w:p w14:paraId="49345B1D" w14:textId="77777777" w:rsidR="002D5A36" w:rsidRDefault="00000000">
      <w:pPr>
        <w:numPr>
          <w:ilvl w:val="0"/>
          <w:numId w:val="3"/>
        </w:numPr>
        <w:pBdr>
          <w:top w:val="nil"/>
          <w:left w:val="nil"/>
          <w:bottom w:val="nil"/>
          <w:right w:val="nil"/>
          <w:between w:val="nil"/>
        </w:pBdr>
        <w:spacing w:after="80" w:line="36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di aver rispettato la specifica norm</w:t>
      </w:r>
      <w:r>
        <w:rPr>
          <w:rFonts w:ascii="Arial Narrow" w:eastAsia="Arial Narrow" w:hAnsi="Arial Narrow" w:cs="Arial Narrow"/>
          <w:sz w:val="24"/>
          <w:szCs w:val="24"/>
        </w:rPr>
        <w:t xml:space="preserve">ativa interna di Ateneo relativa </w:t>
      </w:r>
      <w:r>
        <w:rPr>
          <w:rFonts w:ascii="Arial Narrow" w:eastAsia="Arial Narrow" w:hAnsi="Arial Narrow" w:cs="Arial Narrow"/>
          <w:color w:val="000000"/>
          <w:sz w:val="24"/>
          <w:szCs w:val="24"/>
        </w:rPr>
        <w:t>all’etica e all’integrità della ricerca, all’uso dell’intelligenza artificiale generativa, alla protezione dei dati personali e al trattamento dei dati sensibili e giudiziari, nonché (dove presente) il codice etico dell’iniziativa editoriale.</w:t>
      </w:r>
    </w:p>
    <w:p w14:paraId="78983814" w14:textId="77777777" w:rsidR="002D5A36" w:rsidRDefault="00000000">
      <w:pPr>
        <w:pBdr>
          <w:top w:val="nil"/>
          <w:left w:val="nil"/>
          <w:bottom w:val="nil"/>
          <w:right w:val="nil"/>
          <w:between w:val="nil"/>
        </w:pBdr>
        <w:spacing w:after="120" w:line="36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Nel rispetto dello Statuto di Ateneo che “sostiene la circolazione della conoscenza, anche attraverso l’accesso pieno e aperto alla letteratura scientifica” (art. 2.8) e promuove quindi modalità di diffusione di quanto viene prodotto che ne consentano “l’accesso online libero da restrizioni giuridiche e tecnologiche (attraverso piattaforme che utilizzano standard bibliografici e protocolli per la diffusione), gratuito e il riuso” (Policy di Ateneo </w:t>
      </w:r>
      <w:r>
        <w:rPr>
          <w:rFonts w:ascii="Arial Narrow" w:eastAsia="Arial Narrow" w:hAnsi="Arial Narrow" w:cs="Arial Narrow"/>
          <w:sz w:val="24"/>
          <w:szCs w:val="24"/>
        </w:rPr>
        <w:t>sul</w:t>
      </w:r>
      <w:r>
        <w:rPr>
          <w:rFonts w:ascii="Arial Narrow" w:eastAsia="Arial Narrow" w:hAnsi="Arial Narrow" w:cs="Arial Narrow"/>
          <w:color w:val="000000"/>
          <w:sz w:val="24"/>
          <w:szCs w:val="24"/>
        </w:rPr>
        <w:t xml:space="preserve">la Scienza Aperta, </w:t>
      </w:r>
      <w:r>
        <w:rPr>
          <w:rFonts w:ascii="Arial Narrow" w:eastAsia="Arial Narrow" w:hAnsi="Arial Narrow" w:cs="Arial Narrow"/>
          <w:sz w:val="24"/>
          <w:szCs w:val="24"/>
        </w:rPr>
        <w:t>approvata i</w:t>
      </w:r>
      <w:r>
        <w:rPr>
          <w:rFonts w:ascii="Arial Narrow" w:eastAsia="Arial Narrow" w:hAnsi="Arial Narrow" w:cs="Arial Narrow"/>
          <w:color w:val="000000"/>
          <w:sz w:val="24"/>
          <w:szCs w:val="24"/>
        </w:rPr>
        <w:t>l 7 dicembre 2022)</w:t>
      </w:r>
    </w:p>
    <w:p w14:paraId="02AC6196" w14:textId="77777777" w:rsidR="002D5A36" w:rsidRDefault="00000000">
      <w:pPr>
        <w:keepNext/>
        <w:keepLines/>
        <w:pBdr>
          <w:top w:val="nil"/>
          <w:left w:val="nil"/>
          <w:bottom w:val="nil"/>
          <w:right w:val="nil"/>
          <w:between w:val="nil"/>
        </w:pBdr>
        <w:spacing w:before="120" w:after="120" w:line="360" w:lineRule="auto"/>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AUTORIZZA E CONCEDE</w:t>
      </w:r>
      <w:r>
        <w:rPr>
          <w:rFonts w:ascii="Arial Narrow" w:eastAsia="Arial Narrow" w:hAnsi="Arial Narrow" w:cs="Arial Narrow"/>
          <w:color w:val="000000"/>
          <w:sz w:val="24"/>
          <w:szCs w:val="24"/>
        </w:rPr>
        <w:t xml:space="preserve"> </w:t>
      </w:r>
      <w:r>
        <w:rPr>
          <w:rFonts w:ascii="Arial Narrow" w:eastAsia="Arial Narrow" w:hAnsi="Arial Narrow" w:cs="Arial Narrow"/>
          <w:b/>
          <w:color w:val="000000"/>
          <w:sz w:val="24"/>
          <w:szCs w:val="24"/>
        </w:rPr>
        <w:t>alla Casa editrice Università degli Studi di Trento</w:t>
      </w:r>
    </w:p>
    <w:p w14:paraId="2A2876F5" w14:textId="77777777" w:rsidR="002D5A36" w:rsidRDefault="00000000">
      <w:pPr>
        <w:keepNext/>
        <w:keepLines/>
        <w:numPr>
          <w:ilvl w:val="0"/>
          <w:numId w:val="4"/>
        </w:numPr>
        <w:pBdr>
          <w:top w:val="nil"/>
          <w:left w:val="nil"/>
          <w:bottom w:val="nil"/>
          <w:right w:val="nil"/>
          <w:between w:val="nil"/>
        </w:pBdr>
        <w:spacing w:before="120" w:after="0" w:line="360" w:lineRule="auto"/>
        <w:rPr>
          <w:rFonts w:ascii="Arial Narrow" w:eastAsia="Arial Narrow" w:hAnsi="Arial Narrow" w:cs="Arial Narrow"/>
          <w:b/>
          <w:color w:val="000000"/>
          <w:sz w:val="24"/>
          <w:szCs w:val="24"/>
        </w:rPr>
      </w:pPr>
      <w:r>
        <w:rPr>
          <w:rFonts w:ascii="Arial Narrow" w:eastAsia="Arial Narrow" w:hAnsi="Arial Narrow" w:cs="Arial Narrow"/>
          <w:color w:val="000000"/>
          <w:sz w:val="24"/>
          <w:szCs w:val="24"/>
        </w:rPr>
        <w:t xml:space="preserve">il diritto di pubblicare a titolo gratuito l’opera sopra indicata, non in esclusiva, in edizione digitale e ad accesso aperto su piattaforma di Ateneo, con la seguente licenza Creative Commons: </w:t>
      </w:r>
      <w:r>
        <w:rPr>
          <w:rFonts w:ascii="Arial Narrow" w:eastAsia="Arial Narrow" w:hAnsi="Arial Narrow" w:cs="Arial Narrow"/>
          <w:color w:val="000000"/>
          <w:sz w:val="24"/>
          <w:szCs w:val="24"/>
        </w:rPr>
        <w:br/>
        <w:t>□ Attribuzione – Condividi allo Stesso Modo (CC BY-SA, scelta consigliata)</w:t>
      </w:r>
      <w:r>
        <w:rPr>
          <w:rFonts w:ascii="Arial Narrow" w:eastAsia="Arial Narrow" w:hAnsi="Arial Narrow" w:cs="Arial Narrow"/>
          <w:color w:val="000000"/>
          <w:sz w:val="24"/>
          <w:szCs w:val="24"/>
        </w:rPr>
        <w:br/>
        <w:t>□ altra licenza Creative Commons: _________________________________________;</w:t>
      </w:r>
    </w:p>
    <w:p w14:paraId="6D686913" w14:textId="77777777" w:rsidR="002D5A36" w:rsidRDefault="00000000">
      <w:pPr>
        <w:numPr>
          <w:ilvl w:val="0"/>
          <w:numId w:val="4"/>
        </w:numPr>
        <w:pBdr>
          <w:top w:val="nil"/>
          <w:left w:val="nil"/>
          <w:bottom w:val="nil"/>
          <w:right w:val="nil"/>
          <w:between w:val="nil"/>
        </w:pBdr>
        <w:spacing w:after="0" w:line="36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di pubblicare a titolo gratuito l’opera anche in edizione cartacea, se così previsto dalla collana di appartenenza o dagli accordi presi;</w:t>
      </w:r>
    </w:p>
    <w:p w14:paraId="5993E71A" w14:textId="77777777" w:rsidR="002D5A36" w:rsidRDefault="00000000" w:rsidP="004D1F9C">
      <w:pPr>
        <w:numPr>
          <w:ilvl w:val="0"/>
          <w:numId w:val="4"/>
        </w:numPr>
        <w:pBdr>
          <w:top w:val="nil"/>
          <w:left w:val="nil"/>
          <w:bottom w:val="nil"/>
          <w:right w:val="nil"/>
          <w:between w:val="nil"/>
        </w:pBdr>
        <w:spacing w:after="240" w:line="360" w:lineRule="auto"/>
        <w:ind w:left="714" w:hanging="357"/>
        <w:rPr>
          <w:rFonts w:ascii="Arial Narrow" w:eastAsia="Arial Narrow" w:hAnsi="Arial Narrow" w:cs="Arial Narrow"/>
          <w:color w:val="000000"/>
          <w:sz w:val="24"/>
          <w:szCs w:val="24"/>
        </w:rPr>
      </w:pPr>
      <w:r>
        <w:rPr>
          <w:rFonts w:ascii="Arial Narrow" w:eastAsia="Arial Narrow" w:hAnsi="Arial Narrow" w:cs="Arial Narrow"/>
          <w:sz w:val="24"/>
          <w:szCs w:val="24"/>
        </w:rPr>
        <w:t>di pubblicare contenuti riguardanti l’opera, ivi compresi i dati bibliografici ad essa riferiti, sulle piattaforme istituzionali dell’Ateneo.</w:t>
      </w:r>
    </w:p>
    <w:p w14:paraId="1A15AB30" w14:textId="77777777" w:rsidR="002D5A36" w:rsidRDefault="00000000">
      <w:pPr>
        <w:keepNext/>
        <w:keepLines/>
        <w:pBdr>
          <w:top w:val="nil"/>
          <w:left w:val="nil"/>
          <w:bottom w:val="nil"/>
          <w:right w:val="nil"/>
          <w:between w:val="nil"/>
        </w:pBdr>
        <w:tabs>
          <w:tab w:val="center" w:pos="5670"/>
          <w:tab w:val="center" w:pos="5670"/>
        </w:tabs>
        <w:spacing w:after="600" w:line="36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Il/la sottoscritto/a mantiene la titolarità dei diritti d’autore </w:t>
      </w:r>
      <w:r>
        <w:rPr>
          <w:rFonts w:ascii="Arial Narrow" w:eastAsia="Arial Narrow" w:hAnsi="Arial Narrow" w:cs="Arial Narrow"/>
          <w:sz w:val="24"/>
          <w:szCs w:val="24"/>
        </w:rPr>
        <w:t>sulle parti dell’opera di propria creazione originale</w:t>
      </w:r>
      <w:r>
        <w:rPr>
          <w:rFonts w:ascii="Arial Narrow" w:eastAsia="Arial Narrow" w:hAnsi="Arial Narrow" w:cs="Arial Narrow"/>
          <w:color w:val="000000"/>
          <w:sz w:val="24"/>
          <w:szCs w:val="24"/>
        </w:rPr>
        <w:t xml:space="preserve"> e resta libero/a di sottoscrivere ulteriori e separati accordi per la ripubblicazione </w:t>
      </w:r>
      <w:r>
        <w:rPr>
          <w:rFonts w:ascii="Arial Narrow" w:eastAsia="Arial Narrow" w:hAnsi="Arial Narrow" w:cs="Arial Narrow"/>
          <w:sz w:val="24"/>
          <w:szCs w:val="24"/>
        </w:rPr>
        <w:t>delle stesse</w:t>
      </w:r>
      <w:r>
        <w:rPr>
          <w:rFonts w:ascii="Arial Narrow" w:eastAsia="Arial Narrow" w:hAnsi="Arial Narrow" w:cs="Arial Narrow"/>
          <w:color w:val="000000"/>
          <w:sz w:val="24"/>
          <w:szCs w:val="24"/>
        </w:rPr>
        <w:t>, ferm</w:t>
      </w:r>
      <w:r>
        <w:rPr>
          <w:rFonts w:ascii="Arial Narrow" w:eastAsia="Arial Narrow" w:hAnsi="Arial Narrow" w:cs="Arial Narrow"/>
          <w:sz w:val="24"/>
          <w:szCs w:val="24"/>
        </w:rPr>
        <w:t>a</w:t>
      </w:r>
      <w:r>
        <w:rPr>
          <w:rFonts w:ascii="Arial Narrow" w:eastAsia="Arial Narrow" w:hAnsi="Arial Narrow" w:cs="Arial Narrow"/>
          <w:color w:val="000000"/>
          <w:sz w:val="24"/>
          <w:szCs w:val="24"/>
        </w:rPr>
        <w:t xml:space="preserve"> restando l’osservanza di quanto previsto dalla presente </w:t>
      </w:r>
      <w:r>
        <w:rPr>
          <w:rFonts w:ascii="Arial Narrow" w:eastAsia="Arial Narrow" w:hAnsi="Arial Narrow" w:cs="Arial Narrow"/>
          <w:sz w:val="24"/>
          <w:szCs w:val="24"/>
        </w:rPr>
        <w:t>licenza</w:t>
      </w:r>
      <w:r>
        <w:rPr>
          <w:rFonts w:ascii="Arial Narrow" w:eastAsia="Arial Narrow" w:hAnsi="Arial Narrow" w:cs="Arial Narrow"/>
          <w:color w:val="000000"/>
          <w:sz w:val="24"/>
          <w:szCs w:val="24"/>
        </w:rPr>
        <w:t>.</w:t>
      </w:r>
    </w:p>
    <w:p w14:paraId="4C5502A4" w14:textId="77777777" w:rsidR="002D5A36" w:rsidRDefault="00000000">
      <w:pPr>
        <w:keepNext/>
        <w:keepLines/>
        <w:pBdr>
          <w:top w:val="nil"/>
          <w:left w:val="nil"/>
          <w:bottom w:val="nil"/>
          <w:right w:val="nil"/>
          <w:between w:val="nil"/>
        </w:pBdr>
        <w:tabs>
          <w:tab w:val="center" w:pos="5670"/>
          <w:tab w:val="center" w:pos="5670"/>
        </w:tabs>
        <w:spacing w:after="600" w:line="36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Luogo e data _______________________________</w:t>
      </w:r>
    </w:p>
    <w:p w14:paraId="74531BE0" w14:textId="77777777" w:rsidR="002D5A36" w:rsidRDefault="00000000">
      <w:pPr>
        <w:keepNext/>
        <w:keepLines/>
        <w:pBdr>
          <w:top w:val="nil"/>
          <w:left w:val="nil"/>
          <w:bottom w:val="nil"/>
          <w:right w:val="nil"/>
          <w:between w:val="nil"/>
        </w:pBdr>
        <w:tabs>
          <w:tab w:val="center" w:pos="5670"/>
          <w:tab w:val="center" w:pos="5670"/>
        </w:tabs>
        <w:spacing w:after="600" w:line="36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Firma _____________________________________</w:t>
      </w:r>
    </w:p>
    <w:p w14:paraId="33615976" w14:textId="77777777" w:rsidR="002D5A36" w:rsidRDefault="00000000">
      <w:pPr>
        <w:keepNext/>
        <w:keepLines/>
        <w:pBdr>
          <w:top w:val="nil"/>
          <w:left w:val="nil"/>
          <w:bottom w:val="nil"/>
          <w:right w:val="nil"/>
          <w:between w:val="nil"/>
        </w:pBdr>
        <w:spacing w:before="240" w:after="480" w:line="360" w:lineRule="auto"/>
        <w:rPr>
          <w:rFonts w:ascii="Arial Narrow" w:eastAsia="Arial Narrow" w:hAnsi="Arial Narrow" w:cs="Arial Narrow"/>
          <w:b/>
          <w:sz w:val="24"/>
          <w:szCs w:val="24"/>
        </w:rPr>
      </w:pPr>
      <w:bookmarkStart w:id="2" w:name="_heading=h.1b2ur0hhevhq" w:colFirst="0" w:colLast="0"/>
      <w:bookmarkEnd w:id="2"/>
      <w:r>
        <w:br w:type="page"/>
      </w:r>
    </w:p>
    <w:p w14:paraId="38B1CBB9" w14:textId="77777777" w:rsidR="002D5A36" w:rsidRDefault="00000000">
      <w:pPr>
        <w:pStyle w:val="Titolo1"/>
      </w:pPr>
      <w:r>
        <w:lastRenderedPageBreak/>
        <w:t>Informativa sul trattamento dei dati personali relativi alla licenza</w:t>
      </w:r>
    </w:p>
    <w:p w14:paraId="17E15977" w14:textId="77777777" w:rsidR="002D5A36" w:rsidRDefault="00000000">
      <w:pPr>
        <w:pBdr>
          <w:top w:val="nil"/>
          <w:left w:val="nil"/>
          <w:bottom w:val="nil"/>
          <w:right w:val="nil"/>
          <w:between w:val="nil"/>
        </w:pBdr>
        <w:spacing w:after="0" w:line="36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Il Regolamento UE 2016/679 “Regolamento Generale sulla protezione dei dati personali” (d’ora in avanti “GDPR”) sancisce il diritto di ogni persona alla protezione dei dati di carattere personale che la riguardano.</w:t>
      </w:r>
    </w:p>
    <w:p w14:paraId="3B31FB3B" w14:textId="77777777" w:rsidR="002D5A36" w:rsidRDefault="00000000">
      <w:pPr>
        <w:pBdr>
          <w:top w:val="nil"/>
          <w:left w:val="nil"/>
          <w:bottom w:val="nil"/>
          <w:right w:val="nil"/>
          <w:between w:val="nil"/>
        </w:pBdr>
        <w:spacing w:after="0" w:line="36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Ai sensi </w:t>
      </w:r>
      <w:r>
        <w:rPr>
          <w:rFonts w:ascii="Arial Narrow" w:eastAsia="Arial Narrow" w:hAnsi="Arial Narrow" w:cs="Arial Narrow"/>
          <w:sz w:val="24"/>
          <w:szCs w:val="24"/>
        </w:rPr>
        <w:t>dell’art. 13</w:t>
      </w:r>
      <w:r>
        <w:rPr>
          <w:rFonts w:ascii="Arial Narrow" w:eastAsia="Arial Narrow" w:hAnsi="Arial Narrow" w:cs="Arial Narrow"/>
          <w:color w:val="000000"/>
          <w:sz w:val="24"/>
          <w:szCs w:val="24"/>
        </w:rPr>
        <w:t xml:space="preserve"> del GDPR l’Università degli Studi di Trento intende </w:t>
      </w:r>
      <w:proofErr w:type="spellStart"/>
      <w:r>
        <w:rPr>
          <w:rFonts w:ascii="Arial Narrow" w:eastAsia="Arial Narrow" w:hAnsi="Arial Narrow" w:cs="Arial Narrow"/>
          <w:color w:val="000000"/>
          <w:sz w:val="24"/>
          <w:szCs w:val="24"/>
        </w:rPr>
        <w:t>fornirLe</w:t>
      </w:r>
      <w:proofErr w:type="spellEnd"/>
      <w:r>
        <w:rPr>
          <w:rFonts w:ascii="Arial Narrow" w:eastAsia="Arial Narrow" w:hAnsi="Arial Narrow" w:cs="Arial Narrow"/>
          <w:color w:val="000000"/>
          <w:sz w:val="24"/>
          <w:szCs w:val="24"/>
        </w:rPr>
        <w:t xml:space="preserve"> le seguenti informazioni.</w:t>
      </w:r>
    </w:p>
    <w:p w14:paraId="077FC77A" w14:textId="77777777" w:rsidR="002D5A36" w:rsidRDefault="00000000">
      <w:pPr>
        <w:numPr>
          <w:ilvl w:val="0"/>
          <w:numId w:val="5"/>
        </w:numPr>
        <w:pBdr>
          <w:top w:val="nil"/>
          <w:left w:val="nil"/>
          <w:bottom w:val="nil"/>
          <w:right w:val="nil"/>
          <w:between w:val="nil"/>
        </w:pBdr>
        <w:spacing w:after="0" w:line="360" w:lineRule="auto"/>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Titolare del trattamento</w:t>
      </w:r>
    </w:p>
    <w:p w14:paraId="4C1439E8" w14:textId="77777777" w:rsidR="002D5A36" w:rsidRDefault="00000000">
      <w:pPr>
        <w:pBdr>
          <w:top w:val="nil"/>
          <w:left w:val="nil"/>
          <w:bottom w:val="nil"/>
          <w:right w:val="nil"/>
          <w:between w:val="nil"/>
        </w:pBdr>
        <w:spacing w:after="0" w:line="36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Il Titolare del trattamento è l’Università degli Studi di Trento, via </w:t>
      </w:r>
      <w:proofErr w:type="spellStart"/>
      <w:r>
        <w:rPr>
          <w:rFonts w:ascii="Arial Narrow" w:eastAsia="Arial Narrow" w:hAnsi="Arial Narrow" w:cs="Arial Narrow"/>
          <w:color w:val="000000"/>
          <w:sz w:val="24"/>
          <w:szCs w:val="24"/>
        </w:rPr>
        <w:t>Calepina</w:t>
      </w:r>
      <w:proofErr w:type="spellEnd"/>
      <w:r>
        <w:rPr>
          <w:rFonts w:ascii="Arial Narrow" w:eastAsia="Arial Narrow" w:hAnsi="Arial Narrow" w:cs="Arial Narrow"/>
          <w:color w:val="000000"/>
          <w:sz w:val="24"/>
          <w:szCs w:val="24"/>
        </w:rPr>
        <w:t xml:space="preserve"> n. 14, 38122 Trento (TN); </w:t>
      </w:r>
      <w:proofErr w:type="gramStart"/>
      <w:r>
        <w:rPr>
          <w:rFonts w:ascii="Arial Narrow" w:eastAsia="Arial Narrow" w:hAnsi="Arial Narrow" w:cs="Arial Narrow"/>
          <w:color w:val="000000"/>
          <w:sz w:val="24"/>
          <w:szCs w:val="24"/>
        </w:rPr>
        <w:t>email</w:t>
      </w:r>
      <w:proofErr w:type="gramEnd"/>
      <w:r>
        <w:rPr>
          <w:rFonts w:ascii="Arial Narrow" w:eastAsia="Arial Narrow" w:hAnsi="Arial Narrow" w:cs="Arial Narrow"/>
          <w:color w:val="000000"/>
          <w:sz w:val="24"/>
          <w:szCs w:val="24"/>
        </w:rPr>
        <w:t>: ateneo@pec.unitn.it; ateneo@unitn.it.</w:t>
      </w:r>
    </w:p>
    <w:p w14:paraId="3EFE6807" w14:textId="77777777" w:rsidR="002D5A36" w:rsidRDefault="00000000">
      <w:pPr>
        <w:numPr>
          <w:ilvl w:val="0"/>
          <w:numId w:val="5"/>
        </w:numPr>
        <w:pBdr>
          <w:top w:val="nil"/>
          <w:left w:val="nil"/>
          <w:bottom w:val="nil"/>
          <w:right w:val="nil"/>
          <w:between w:val="nil"/>
        </w:pBdr>
        <w:spacing w:after="0" w:line="360" w:lineRule="auto"/>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Contatti del Responsabile della protezione dei dati</w:t>
      </w:r>
    </w:p>
    <w:p w14:paraId="40E999DA" w14:textId="77777777" w:rsidR="002D5A36" w:rsidRDefault="00000000">
      <w:pPr>
        <w:pBdr>
          <w:top w:val="nil"/>
          <w:left w:val="nil"/>
          <w:bottom w:val="nil"/>
          <w:right w:val="nil"/>
          <w:between w:val="nil"/>
        </w:pBdr>
        <w:spacing w:after="0" w:line="36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Il Responsabile della protezione dei dati (RPD), al quale rivolgersi per informazioni relative ai propri dati personali, può essere contattato al seguente indirizzo </w:t>
      </w:r>
      <w:proofErr w:type="gramStart"/>
      <w:r>
        <w:rPr>
          <w:rFonts w:ascii="Arial Narrow" w:eastAsia="Arial Narrow" w:hAnsi="Arial Narrow" w:cs="Arial Narrow"/>
          <w:color w:val="000000"/>
          <w:sz w:val="24"/>
          <w:szCs w:val="24"/>
        </w:rPr>
        <w:t>email</w:t>
      </w:r>
      <w:proofErr w:type="gramEnd"/>
      <w:r>
        <w:rPr>
          <w:rFonts w:ascii="Arial Narrow" w:eastAsia="Arial Narrow" w:hAnsi="Arial Narrow" w:cs="Arial Narrow"/>
          <w:color w:val="000000"/>
          <w:sz w:val="24"/>
          <w:szCs w:val="24"/>
        </w:rPr>
        <w:t>: rpd@unitn.it.</w:t>
      </w:r>
    </w:p>
    <w:p w14:paraId="5CC01AB5" w14:textId="77777777" w:rsidR="002D5A36" w:rsidRDefault="00000000">
      <w:pPr>
        <w:numPr>
          <w:ilvl w:val="0"/>
          <w:numId w:val="5"/>
        </w:numPr>
        <w:pBdr>
          <w:top w:val="nil"/>
          <w:left w:val="nil"/>
          <w:bottom w:val="nil"/>
          <w:right w:val="nil"/>
          <w:between w:val="nil"/>
        </w:pBdr>
        <w:spacing w:after="0" w:line="360" w:lineRule="auto"/>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Finalità del trattamento e base giuridica</w:t>
      </w:r>
    </w:p>
    <w:p w14:paraId="50CD7BC7" w14:textId="77777777" w:rsidR="002D5A36" w:rsidRDefault="00000000">
      <w:pPr>
        <w:pBdr>
          <w:top w:val="nil"/>
          <w:left w:val="nil"/>
          <w:bottom w:val="nil"/>
          <w:right w:val="nil"/>
          <w:between w:val="nil"/>
        </w:pBdr>
        <w:spacing w:after="0" w:line="360" w:lineRule="auto"/>
        <w:rPr>
          <w:rFonts w:ascii="Arial Narrow" w:eastAsia="Arial Narrow" w:hAnsi="Arial Narrow" w:cs="Arial Narrow"/>
          <w:color w:val="000000"/>
          <w:sz w:val="24"/>
          <w:szCs w:val="24"/>
        </w:rPr>
      </w:pPr>
      <w:bookmarkStart w:id="3" w:name="_heading=h.c6ukuw1sib5t" w:colFirst="0" w:colLast="0"/>
      <w:bookmarkEnd w:id="3"/>
      <w:r>
        <w:rPr>
          <w:rFonts w:ascii="Arial Narrow" w:eastAsia="Arial Narrow" w:hAnsi="Arial Narrow" w:cs="Arial Narrow"/>
          <w:color w:val="000000"/>
          <w:sz w:val="24"/>
          <w:szCs w:val="24"/>
        </w:rPr>
        <w:t>L’Università di Trento effettua il trattamento di dati personali nell’ambito dell’esecuzione dei propri compiti istituzionali esclusivamente per la finalità di:</w:t>
      </w:r>
    </w:p>
    <w:p w14:paraId="76125BF4" w14:textId="77777777" w:rsidR="002D5A36" w:rsidRDefault="00000000">
      <w:pPr>
        <w:numPr>
          <w:ilvl w:val="0"/>
          <w:numId w:val="1"/>
        </w:numPr>
        <w:pBdr>
          <w:top w:val="nil"/>
          <w:left w:val="nil"/>
          <w:bottom w:val="nil"/>
          <w:right w:val="nil"/>
          <w:between w:val="nil"/>
        </w:pBdr>
        <w:spacing w:after="0" w:line="360" w:lineRule="auto"/>
        <w:ind w:left="426"/>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sottoscrizione del contratto di </w:t>
      </w:r>
      <w:r>
        <w:rPr>
          <w:rFonts w:ascii="Arial Narrow" w:eastAsia="Arial Narrow" w:hAnsi="Arial Narrow" w:cs="Arial Narrow"/>
          <w:sz w:val="24"/>
          <w:szCs w:val="24"/>
        </w:rPr>
        <w:t xml:space="preserve">licenza </w:t>
      </w:r>
      <w:r>
        <w:rPr>
          <w:rFonts w:ascii="Arial Narrow" w:eastAsia="Arial Narrow" w:hAnsi="Arial Narrow" w:cs="Arial Narrow"/>
          <w:color w:val="000000"/>
          <w:sz w:val="24"/>
          <w:szCs w:val="24"/>
        </w:rPr>
        <w:t>che precede ed eventuale accertamento, esercizio o difesa di un diritto in sede giudiziaria;</w:t>
      </w:r>
    </w:p>
    <w:p w14:paraId="395E979A" w14:textId="77777777" w:rsidR="002D5A36" w:rsidRDefault="00000000">
      <w:pPr>
        <w:numPr>
          <w:ilvl w:val="0"/>
          <w:numId w:val="1"/>
        </w:numPr>
        <w:pBdr>
          <w:top w:val="nil"/>
          <w:left w:val="nil"/>
          <w:bottom w:val="nil"/>
          <w:right w:val="nil"/>
          <w:between w:val="nil"/>
        </w:pBdr>
        <w:spacing w:after="0" w:line="360" w:lineRule="auto"/>
        <w:ind w:left="426"/>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informazione, documentazione e divulgazione istituzionale secondo termini e modalità indicate nella </w:t>
      </w:r>
      <w:r>
        <w:rPr>
          <w:rFonts w:ascii="Arial Narrow" w:eastAsia="Arial Narrow" w:hAnsi="Arial Narrow" w:cs="Arial Narrow"/>
          <w:sz w:val="24"/>
          <w:szCs w:val="24"/>
        </w:rPr>
        <w:t xml:space="preserve">licenza </w:t>
      </w:r>
      <w:r>
        <w:rPr>
          <w:rFonts w:ascii="Arial Narrow" w:eastAsia="Arial Narrow" w:hAnsi="Arial Narrow" w:cs="Arial Narrow"/>
          <w:color w:val="000000"/>
          <w:sz w:val="24"/>
          <w:szCs w:val="24"/>
        </w:rPr>
        <w:t>che precede (a titolo esemplificativo: realizzazione, riproduzione, elaborazione e adattamento, pubblicazione, distribuzione, comunicazione, diffusione e archiviazione di riprese/registrazioni audio-video, fotografie e ogni altro materiale multimediale e cartaceo)</w:t>
      </w:r>
    </w:p>
    <w:p w14:paraId="7CEAC170" w14:textId="77777777" w:rsidR="002D5A36" w:rsidRDefault="00000000">
      <w:pPr>
        <w:pBdr>
          <w:top w:val="nil"/>
          <w:left w:val="nil"/>
          <w:bottom w:val="nil"/>
          <w:right w:val="nil"/>
          <w:between w:val="nil"/>
        </w:pBdr>
        <w:spacing w:after="0" w:line="36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Nell’ambito delle </w:t>
      </w:r>
      <w:proofErr w:type="gramStart"/>
      <w:r>
        <w:rPr>
          <w:rFonts w:ascii="Arial Narrow" w:eastAsia="Arial Narrow" w:hAnsi="Arial Narrow" w:cs="Arial Narrow"/>
          <w:color w:val="000000"/>
          <w:sz w:val="24"/>
          <w:szCs w:val="24"/>
        </w:rPr>
        <w:t>predette</w:t>
      </w:r>
      <w:proofErr w:type="gramEnd"/>
      <w:r>
        <w:rPr>
          <w:rFonts w:ascii="Arial Narrow" w:eastAsia="Arial Narrow" w:hAnsi="Arial Narrow" w:cs="Arial Narrow"/>
          <w:color w:val="000000"/>
          <w:sz w:val="24"/>
          <w:szCs w:val="24"/>
        </w:rPr>
        <w:t xml:space="preserve"> finalità</w:t>
      </w:r>
      <w:r>
        <w:rPr>
          <w:rFonts w:ascii="Arial Narrow" w:eastAsia="Arial Narrow" w:hAnsi="Arial Narrow" w:cs="Arial Narrow"/>
          <w:b/>
          <w:color w:val="000000"/>
          <w:sz w:val="24"/>
          <w:szCs w:val="24"/>
        </w:rPr>
        <w:t xml:space="preserve"> </w:t>
      </w:r>
      <w:r>
        <w:rPr>
          <w:rFonts w:ascii="Arial Narrow" w:eastAsia="Arial Narrow" w:hAnsi="Arial Narrow" w:cs="Arial Narrow"/>
          <w:color w:val="000000"/>
          <w:sz w:val="24"/>
          <w:szCs w:val="24"/>
        </w:rPr>
        <w:t>le basi giuridiche che legittimano il trattamento sono:</w:t>
      </w:r>
    </w:p>
    <w:p w14:paraId="550BE55D" w14:textId="77777777" w:rsidR="002D5A36" w:rsidRDefault="00000000">
      <w:pPr>
        <w:numPr>
          <w:ilvl w:val="0"/>
          <w:numId w:val="2"/>
        </w:numPr>
        <w:pBdr>
          <w:top w:val="nil"/>
          <w:left w:val="nil"/>
          <w:bottom w:val="nil"/>
          <w:right w:val="nil"/>
          <w:between w:val="nil"/>
        </w:pBdr>
        <w:spacing w:after="0" w:line="360" w:lineRule="auto"/>
        <w:ind w:left="426"/>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l’esecuzione di un contratto di cui l'interessato è parte o all'esecuzione di misure precontrattuali adottate su richiesta dello stesso (articolo 6, par. 1, lett. b) GDPR);</w:t>
      </w:r>
    </w:p>
    <w:p w14:paraId="446B0E68" w14:textId="77777777" w:rsidR="002D5A36" w:rsidRDefault="00000000">
      <w:pPr>
        <w:numPr>
          <w:ilvl w:val="0"/>
          <w:numId w:val="2"/>
        </w:numPr>
        <w:pBdr>
          <w:top w:val="nil"/>
          <w:left w:val="nil"/>
          <w:bottom w:val="nil"/>
          <w:right w:val="nil"/>
          <w:between w:val="nil"/>
        </w:pBdr>
        <w:spacing w:after="0" w:line="360" w:lineRule="auto"/>
        <w:ind w:left="426"/>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l’esecuzione di un compito di interesse pubblico di cui è investito il titolare del trattamento (articolo 6, par. 1, lett. e) GDPR)</w:t>
      </w:r>
    </w:p>
    <w:p w14:paraId="5A147BA7" w14:textId="77777777" w:rsidR="002D5A36" w:rsidRDefault="00000000">
      <w:pPr>
        <w:numPr>
          <w:ilvl w:val="0"/>
          <w:numId w:val="5"/>
        </w:numPr>
        <w:pBdr>
          <w:top w:val="nil"/>
          <w:left w:val="nil"/>
          <w:bottom w:val="nil"/>
          <w:right w:val="nil"/>
          <w:between w:val="nil"/>
        </w:pBdr>
        <w:spacing w:after="0" w:line="360" w:lineRule="auto"/>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Categorie dei dati trattati</w:t>
      </w:r>
    </w:p>
    <w:p w14:paraId="5ED8A7A2" w14:textId="77777777" w:rsidR="002D5A36" w:rsidRDefault="00000000">
      <w:pPr>
        <w:pBdr>
          <w:top w:val="nil"/>
          <w:left w:val="nil"/>
          <w:bottom w:val="nil"/>
          <w:right w:val="nil"/>
          <w:between w:val="nil"/>
        </w:pBdr>
        <w:spacing w:after="0" w:line="36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Dati personali comuni: dati anagrafici, dati di contatto, firma (autografa o digitale), </w:t>
      </w:r>
      <w:r>
        <w:rPr>
          <w:rFonts w:ascii="Arial Narrow" w:eastAsia="Arial Narrow" w:hAnsi="Arial Narrow" w:cs="Arial Narrow"/>
          <w:sz w:val="24"/>
          <w:szCs w:val="24"/>
        </w:rPr>
        <w:t>ruolo dell’interessato nei confronti dell’opera oggetto del contratto di licenza (autore/autrice, curatore/curatrice, traduttore/traduttrice)</w:t>
      </w:r>
      <w:r>
        <w:rPr>
          <w:rFonts w:ascii="Arial Narrow" w:eastAsia="Arial Narrow" w:hAnsi="Arial Narrow" w:cs="Arial Narrow"/>
          <w:color w:val="000000"/>
          <w:sz w:val="24"/>
          <w:szCs w:val="24"/>
        </w:rPr>
        <w:t>.</w:t>
      </w:r>
    </w:p>
    <w:p w14:paraId="38A3D642" w14:textId="77777777" w:rsidR="002D5A36" w:rsidRDefault="00000000">
      <w:pPr>
        <w:numPr>
          <w:ilvl w:val="0"/>
          <w:numId w:val="5"/>
        </w:numPr>
        <w:pBdr>
          <w:top w:val="nil"/>
          <w:left w:val="nil"/>
          <w:bottom w:val="nil"/>
          <w:right w:val="nil"/>
          <w:between w:val="nil"/>
        </w:pBdr>
        <w:spacing w:after="0" w:line="360" w:lineRule="auto"/>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Natura del conferimento dei dati</w:t>
      </w:r>
    </w:p>
    <w:p w14:paraId="005F64BE" w14:textId="77777777" w:rsidR="002D5A36" w:rsidRDefault="00000000">
      <w:pPr>
        <w:pBdr>
          <w:top w:val="nil"/>
          <w:left w:val="nil"/>
          <w:bottom w:val="nil"/>
          <w:right w:val="nil"/>
          <w:between w:val="nil"/>
        </w:pBdr>
        <w:spacing w:after="0" w:line="36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Il conferimento dei dati personali è facoltativo, ma il mancato conferimento determina l’impossibilità di procedere per la finalità indicata nella </w:t>
      </w:r>
      <w:r>
        <w:rPr>
          <w:rFonts w:ascii="Arial Narrow" w:eastAsia="Arial Narrow" w:hAnsi="Arial Narrow" w:cs="Arial Narrow"/>
          <w:sz w:val="24"/>
          <w:szCs w:val="24"/>
        </w:rPr>
        <w:t xml:space="preserve">licenza </w:t>
      </w:r>
      <w:r>
        <w:rPr>
          <w:rFonts w:ascii="Arial Narrow" w:eastAsia="Arial Narrow" w:hAnsi="Arial Narrow" w:cs="Arial Narrow"/>
          <w:color w:val="000000"/>
          <w:sz w:val="24"/>
          <w:szCs w:val="24"/>
        </w:rPr>
        <w:t>che precede.</w:t>
      </w:r>
    </w:p>
    <w:p w14:paraId="66A87A6E" w14:textId="77777777" w:rsidR="002D5A36" w:rsidRDefault="00000000">
      <w:pPr>
        <w:numPr>
          <w:ilvl w:val="0"/>
          <w:numId w:val="5"/>
        </w:numPr>
        <w:pBdr>
          <w:top w:val="nil"/>
          <w:left w:val="nil"/>
          <w:bottom w:val="nil"/>
          <w:right w:val="nil"/>
          <w:between w:val="nil"/>
        </w:pBdr>
        <w:spacing w:after="0" w:line="360" w:lineRule="auto"/>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lastRenderedPageBreak/>
        <w:t>Modalità di trattamento</w:t>
      </w:r>
    </w:p>
    <w:p w14:paraId="686DAAA6" w14:textId="77777777" w:rsidR="002D5A36" w:rsidRDefault="00000000">
      <w:pPr>
        <w:pBdr>
          <w:top w:val="nil"/>
          <w:left w:val="nil"/>
          <w:bottom w:val="nil"/>
          <w:right w:val="nil"/>
          <w:between w:val="nil"/>
        </w:pBdr>
        <w:spacing w:after="0" w:line="36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Il trattamento dei dati personali viene effettuato con modalità cartacea, informatizzata e/o telematica da parte di personale autorizzato al trattamento dei dati in relazione ai compiti e alle mansioni assegnate e nel rispetto dei principi di liceità, correttezza, trasparenza, adeguatezza, pertinenza, esattezza, non eccedenza, integrità e riservatezza (art. 5, par. 1, GDPR). Non vengono effettuate profilazioni o decisioni automatizzate.</w:t>
      </w:r>
    </w:p>
    <w:p w14:paraId="52387E9E" w14:textId="77777777" w:rsidR="002D5A36" w:rsidRDefault="00000000">
      <w:pPr>
        <w:numPr>
          <w:ilvl w:val="0"/>
          <w:numId w:val="5"/>
        </w:numPr>
        <w:pBdr>
          <w:top w:val="nil"/>
          <w:left w:val="nil"/>
          <w:bottom w:val="nil"/>
          <w:right w:val="nil"/>
          <w:between w:val="nil"/>
        </w:pBdr>
        <w:spacing w:after="0" w:line="360" w:lineRule="auto"/>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Ambito di circolazione e categorie di destinatari</w:t>
      </w:r>
    </w:p>
    <w:p w14:paraId="5C5E44D8" w14:textId="77777777" w:rsidR="002D5A36" w:rsidRDefault="00000000">
      <w:pPr>
        <w:pBdr>
          <w:top w:val="nil"/>
          <w:left w:val="nil"/>
          <w:bottom w:val="nil"/>
          <w:right w:val="nil"/>
          <w:between w:val="nil"/>
        </w:pBdr>
        <w:spacing w:after="0" w:line="36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Nel perseguimento delle finalità descritte al paragrafo 3 e in forza delle basi giuridiche ivi richiamate, i dati personali saranno trattati dal personale di Ateneo incaricato ai sensi dell’art. 29 GDPR e da responsabili del trattamento opportunamente incaricati ai sensi dell’art. 28 GDPR. </w:t>
      </w:r>
    </w:p>
    <w:p w14:paraId="2783FD51" w14:textId="77777777" w:rsidR="002D5A36" w:rsidRDefault="00000000">
      <w:pPr>
        <w:pBdr>
          <w:top w:val="nil"/>
          <w:left w:val="nil"/>
          <w:bottom w:val="nil"/>
          <w:right w:val="nil"/>
          <w:between w:val="nil"/>
        </w:pBdr>
        <w:spacing w:after="0" w:line="360" w:lineRule="auto"/>
        <w:rPr>
          <w:rFonts w:ascii="Arial Narrow" w:eastAsia="Arial Narrow" w:hAnsi="Arial Narrow" w:cs="Arial Narrow"/>
          <w:color w:val="000000"/>
          <w:sz w:val="24"/>
          <w:szCs w:val="24"/>
        </w:rPr>
      </w:pPr>
      <w:r>
        <w:rPr>
          <w:rFonts w:ascii="Arial Narrow" w:eastAsia="Arial Narrow" w:hAnsi="Arial Narrow" w:cs="Arial Narrow"/>
          <w:sz w:val="24"/>
          <w:szCs w:val="24"/>
        </w:rPr>
        <w:t>I</w:t>
      </w:r>
      <w:r>
        <w:rPr>
          <w:rFonts w:ascii="Arial Narrow" w:eastAsia="Arial Narrow" w:hAnsi="Arial Narrow" w:cs="Arial Narrow"/>
          <w:color w:val="000000"/>
          <w:sz w:val="24"/>
          <w:szCs w:val="24"/>
        </w:rPr>
        <w:t xml:space="preserve"> dati personali potranno essere oggetto di comunicazione e/o diffusione secondo i termini e le modalità previste nella </w:t>
      </w:r>
      <w:r>
        <w:rPr>
          <w:rFonts w:ascii="Arial Narrow" w:eastAsia="Arial Narrow" w:hAnsi="Arial Narrow" w:cs="Arial Narrow"/>
          <w:sz w:val="24"/>
          <w:szCs w:val="24"/>
        </w:rPr>
        <w:t xml:space="preserve">licenza </w:t>
      </w:r>
      <w:r>
        <w:rPr>
          <w:rFonts w:ascii="Arial Narrow" w:eastAsia="Arial Narrow" w:hAnsi="Arial Narrow" w:cs="Arial Narrow"/>
          <w:color w:val="000000"/>
          <w:sz w:val="24"/>
          <w:szCs w:val="24"/>
        </w:rPr>
        <w:t xml:space="preserve">che precede (per esempio, tramite pubblicazioni cartacee, proiezione a circuito chiuso, trasmissione in streaming, sistemi di diffusione radiotelevisiva, piattaforme istituzionali dell’Ateneo come portali web e canali social </w:t>
      </w:r>
      <w:proofErr w:type="spellStart"/>
      <w:r>
        <w:rPr>
          <w:rFonts w:ascii="Arial Narrow" w:eastAsia="Arial Narrow" w:hAnsi="Arial Narrow" w:cs="Arial Narrow"/>
          <w:color w:val="000000"/>
          <w:sz w:val="24"/>
          <w:szCs w:val="24"/>
        </w:rPr>
        <w:t>UniTrento</w:t>
      </w:r>
      <w:proofErr w:type="spellEnd"/>
      <w:r>
        <w:rPr>
          <w:rFonts w:ascii="Arial Narrow" w:eastAsia="Arial Narrow" w:hAnsi="Arial Narrow" w:cs="Arial Narrow"/>
          <w:color w:val="000000"/>
          <w:sz w:val="24"/>
          <w:szCs w:val="24"/>
        </w:rPr>
        <w:t>).</w:t>
      </w:r>
    </w:p>
    <w:p w14:paraId="0D99E704" w14:textId="77777777" w:rsidR="002D5A36" w:rsidRDefault="00000000">
      <w:pPr>
        <w:pBdr>
          <w:top w:val="nil"/>
          <w:left w:val="nil"/>
          <w:bottom w:val="nil"/>
          <w:right w:val="nil"/>
          <w:between w:val="nil"/>
        </w:pBdr>
        <w:spacing w:after="0" w:line="36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Al di fuori di questi casi, i dati personali potranno essere comunicati a soggetti terzi solo in caso di adempimento di un obbligo di legge, di un provvedimento e/o richiesta dell’Autorità giudiziaria, di Pubblica Sicurezza o altra Autorità pubblica.</w:t>
      </w:r>
    </w:p>
    <w:p w14:paraId="64404F14" w14:textId="77777777" w:rsidR="002D5A36" w:rsidRDefault="00000000">
      <w:pPr>
        <w:numPr>
          <w:ilvl w:val="0"/>
          <w:numId w:val="5"/>
        </w:numPr>
        <w:pBdr>
          <w:top w:val="nil"/>
          <w:left w:val="nil"/>
          <w:bottom w:val="nil"/>
          <w:right w:val="nil"/>
          <w:between w:val="nil"/>
        </w:pBdr>
        <w:spacing w:after="0" w:line="360" w:lineRule="auto"/>
        <w:rPr>
          <w:rFonts w:ascii="Arial Narrow" w:eastAsia="Arial Narrow" w:hAnsi="Arial Narrow" w:cs="Arial Narrow"/>
          <w:b/>
          <w:color w:val="000000"/>
          <w:sz w:val="24"/>
          <w:szCs w:val="24"/>
        </w:rPr>
      </w:pPr>
      <w:bookmarkStart w:id="4" w:name="_heading=h.v7ldzfw7yffg" w:colFirst="0" w:colLast="0"/>
      <w:bookmarkEnd w:id="4"/>
      <w:r>
        <w:rPr>
          <w:rFonts w:ascii="Arial Narrow" w:eastAsia="Arial Narrow" w:hAnsi="Arial Narrow" w:cs="Arial Narrow"/>
          <w:b/>
          <w:color w:val="000000"/>
          <w:sz w:val="24"/>
          <w:szCs w:val="24"/>
        </w:rPr>
        <w:t>Trasferimento verso Paesi extra SEE</w:t>
      </w:r>
    </w:p>
    <w:p w14:paraId="1226AF2D" w14:textId="77777777" w:rsidR="002D5A36" w:rsidRDefault="00000000">
      <w:pPr>
        <w:pBdr>
          <w:top w:val="nil"/>
          <w:left w:val="nil"/>
          <w:bottom w:val="nil"/>
          <w:right w:val="nil"/>
          <w:between w:val="nil"/>
        </w:pBdr>
        <w:spacing w:after="0" w:line="36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Ai sensi dell’art. 85 del GDPR e degli artt. 136 e ss. del d.lgs. 30 giugno 2003, n. 196, al trattamento finalizzato esclusivamente alla pubblicazione o diffusione anche occasionale di articoli, saggi e altre manifestazioni del pensiero anche nell'espressione accademica, artistica e letteraria non si applicano le disposizioni relative al trasferimento dei dati verso paesi terzi o organizzazioni internazionali, contenute nel Capo V del GDPR.</w:t>
      </w:r>
    </w:p>
    <w:p w14:paraId="711AFCF4" w14:textId="77777777" w:rsidR="002D5A36" w:rsidRDefault="00000000">
      <w:pPr>
        <w:numPr>
          <w:ilvl w:val="0"/>
          <w:numId w:val="5"/>
        </w:numPr>
        <w:pBdr>
          <w:top w:val="nil"/>
          <w:left w:val="nil"/>
          <w:bottom w:val="nil"/>
          <w:right w:val="nil"/>
          <w:between w:val="nil"/>
        </w:pBdr>
        <w:spacing w:after="0" w:line="360" w:lineRule="auto"/>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Periodo di conservazione dei dati</w:t>
      </w:r>
    </w:p>
    <w:p w14:paraId="336711E8" w14:textId="77777777" w:rsidR="002D5A36" w:rsidRDefault="00000000">
      <w:pPr>
        <w:pBdr>
          <w:top w:val="nil"/>
          <w:left w:val="nil"/>
          <w:bottom w:val="nil"/>
          <w:right w:val="nil"/>
          <w:between w:val="nil"/>
        </w:pBdr>
        <w:spacing w:after="0" w:line="36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I dati personali saranno conservati per il periodo necessario alla realizzazione delle finalità sopraindicate e, in ogni caso, per il tempo stabilito dalla normativa vigente e/o dalla regolamentazione di Ateneo in tema di gestione e conservazione della documentazione prodotta dall</w:t>
      </w:r>
      <w:r>
        <w:rPr>
          <w:rFonts w:ascii="Arial Narrow" w:eastAsia="Arial Narrow" w:hAnsi="Arial Narrow" w:cs="Arial Narrow"/>
          <w:sz w:val="24"/>
          <w:szCs w:val="24"/>
        </w:rPr>
        <w:t>’</w:t>
      </w:r>
      <w:r>
        <w:rPr>
          <w:rFonts w:ascii="Arial Narrow" w:eastAsia="Arial Narrow" w:hAnsi="Arial Narrow" w:cs="Arial Narrow"/>
          <w:color w:val="000000"/>
          <w:sz w:val="24"/>
          <w:szCs w:val="24"/>
        </w:rPr>
        <w:t>Università nello svolgimento della propria attività istituzionale.</w:t>
      </w:r>
    </w:p>
    <w:p w14:paraId="1426AF1A" w14:textId="77777777" w:rsidR="002D5A36" w:rsidRDefault="00000000">
      <w:pPr>
        <w:spacing w:after="0" w:line="360" w:lineRule="auto"/>
        <w:rPr>
          <w:rFonts w:ascii="Arial Narrow" w:eastAsia="Arial Narrow" w:hAnsi="Arial Narrow" w:cs="Arial Narrow"/>
          <w:strike/>
          <w:color w:val="C00000"/>
          <w:sz w:val="24"/>
          <w:szCs w:val="24"/>
          <w:highlight w:val="yellow"/>
        </w:rPr>
      </w:pPr>
      <w:bookmarkStart w:id="5" w:name="_heading=h.cx7exy3j0hzj" w:colFirst="0" w:colLast="0"/>
      <w:bookmarkEnd w:id="5"/>
      <w:r>
        <w:rPr>
          <w:rFonts w:ascii="Arial Narrow" w:eastAsia="Arial Narrow" w:hAnsi="Arial Narrow" w:cs="Arial Narrow"/>
          <w:sz w:val="24"/>
          <w:szCs w:val="24"/>
        </w:rPr>
        <w:t>Nel perseguimento delle finalità descritte al paragrafo 3, e in particolare per un «eventuale accertamento, esercizio o difesa di un diritto in sede giudiziaria», il contratto di licenza sarà conservato per l’intero periodo di durata dei diritti patrimoniali dell’interessato sull’opera oggetto di licenza (ai sensi della L. 633/1941 e successive modifiche).</w:t>
      </w:r>
    </w:p>
    <w:p w14:paraId="2B18264E" w14:textId="77777777" w:rsidR="002D5A36" w:rsidRDefault="00000000">
      <w:pPr>
        <w:numPr>
          <w:ilvl w:val="0"/>
          <w:numId w:val="5"/>
        </w:numPr>
        <w:pBdr>
          <w:top w:val="nil"/>
          <w:left w:val="nil"/>
          <w:bottom w:val="nil"/>
          <w:right w:val="nil"/>
          <w:between w:val="nil"/>
        </w:pBdr>
        <w:spacing w:after="0" w:line="360" w:lineRule="auto"/>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Diritti degli interessati</w:t>
      </w:r>
    </w:p>
    <w:p w14:paraId="5882381B" w14:textId="77777777" w:rsidR="002D5A36" w:rsidRDefault="00000000">
      <w:pPr>
        <w:pBdr>
          <w:top w:val="nil"/>
          <w:left w:val="nil"/>
          <w:bottom w:val="nil"/>
          <w:right w:val="nil"/>
          <w:between w:val="nil"/>
        </w:pBdr>
        <w:spacing w:after="0" w:line="36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In ogni momento gli interessati potranno esercitare nei confronti del Titolare i diritti sanciti dagli artt. 15 e ss.</w:t>
      </w:r>
    </w:p>
    <w:p w14:paraId="16AF3F60" w14:textId="77777777" w:rsidR="002D5A36" w:rsidRDefault="00000000">
      <w:pPr>
        <w:pBdr>
          <w:top w:val="nil"/>
          <w:left w:val="nil"/>
          <w:bottom w:val="nil"/>
          <w:right w:val="nil"/>
          <w:between w:val="nil"/>
        </w:pBdr>
        <w:spacing w:after="0" w:line="36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lastRenderedPageBreak/>
        <w:t>del GDPR:</w:t>
      </w:r>
    </w:p>
    <w:p w14:paraId="5C1EF800" w14:textId="77777777" w:rsidR="002D5A36" w:rsidRDefault="00000000">
      <w:pPr>
        <w:numPr>
          <w:ilvl w:val="0"/>
          <w:numId w:val="6"/>
        </w:numPr>
        <w:pBdr>
          <w:top w:val="nil"/>
          <w:left w:val="nil"/>
          <w:bottom w:val="nil"/>
          <w:right w:val="nil"/>
          <w:between w:val="nil"/>
        </w:pBdr>
        <w:spacing w:after="0" w:line="360" w:lineRule="auto"/>
        <w:ind w:left="426"/>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 xml:space="preserve">accesso </w:t>
      </w:r>
      <w:r>
        <w:rPr>
          <w:rFonts w:ascii="Arial Narrow" w:eastAsia="Arial Narrow" w:hAnsi="Arial Narrow" w:cs="Arial Narrow"/>
          <w:color w:val="000000"/>
          <w:sz w:val="24"/>
          <w:szCs w:val="24"/>
        </w:rPr>
        <w:t>ai propri dati personali e alle altre informazioni indicate all’art. 15 del GDPR;</w:t>
      </w:r>
    </w:p>
    <w:p w14:paraId="2B1D05B2" w14:textId="77777777" w:rsidR="002D5A36" w:rsidRDefault="00000000">
      <w:pPr>
        <w:numPr>
          <w:ilvl w:val="0"/>
          <w:numId w:val="6"/>
        </w:numPr>
        <w:pBdr>
          <w:top w:val="nil"/>
          <w:left w:val="nil"/>
          <w:bottom w:val="nil"/>
          <w:right w:val="nil"/>
          <w:between w:val="nil"/>
        </w:pBdr>
        <w:spacing w:after="0" w:line="360" w:lineRule="auto"/>
        <w:ind w:left="426"/>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 xml:space="preserve">rettifica </w:t>
      </w:r>
      <w:r>
        <w:rPr>
          <w:rFonts w:ascii="Arial Narrow" w:eastAsia="Arial Narrow" w:hAnsi="Arial Narrow" w:cs="Arial Narrow"/>
          <w:color w:val="000000"/>
          <w:sz w:val="24"/>
          <w:szCs w:val="24"/>
        </w:rPr>
        <w:t>dei propri dati personali qualora inesatti e/o la loro integrazione ove siano incompleti;</w:t>
      </w:r>
    </w:p>
    <w:p w14:paraId="13705482" w14:textId="77777777" w:rsidR="002D5A36" w:rsidRDefault="00000000">
      <w:pPr>
        <w:numPr>
          <w:ilvl w:val="0"/>
          <w:numId w:val="6"/>
        </w:numPr>
        <w:pBdr>
          <w:top w:val="nil"/>
          <w:left w:val="nil"/>
          <w:bottom w:val="nil"/>
          <w:right w:val="nil"/>
          <w:between w:val="nil"/>
        </w:pBdr>
        <w:spacing w:after="0" w:line="360" w:lineRule="auto"/>
        <w:ind w:left="426"/>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 xml:space="preserve">cancellazione </w:t>
      </w:r>
      <w:r>
        <w:rPr>
          <w:rFonts w:ascii="Arial Narrow" w:eastAsia="Arial Narrow" w:hAnsi="Arial Narrow" w:cs="Arial Narrow"/>
          <w:color w:val="000000"/>
          <w:sz w:val="24"/>
          <w:szCs w:val="24"/>
        </w:rPr>
        <w:t>dei propri dati personali tranne i casi in cui l’Università sia tenuta alla loro conservazione ai sensi dell’art. 17, par. 3 del GDPR;</w:t>
      </w:r>
    </w:p>
    <w:p w14:paraId="5766C6B5" w14:textId="77777777" w:rsidR="002D5A36" w:rsidRDefault="00000000">
      <w:pPr>
        <w:numPr>
          <w:ilvl w:val="0"/>
          <w:numId w:val="6"/>
        </w:numPr>
        <w:pBdr>
          <w:top w:val="nil"/>
          <w:left w:val="nil"/>
          <w:bottom w:val="nil"/>
          <w:right w:val="nil"/>
          <w:between w:val="nil"/>
        </w:pBdr>
        <w:spacing w:after="0" w:line="360" w:lineRule="auto"/>
        <w:ind w:left="426"/>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 xml:space="preserve">limitazione del trattamento </w:t>
      </w:r>
      <w:r>
        <w:rPr>
          <w:rFonts w:ascii="Arial Narrow" w:eastAsia="Arial Narrow" w:hAnsi="Arial Narrow" w:cs="Arial Narrow"/>
          <w:color w:val="000000"/>
          <w:sz w:val="24"/>
          <w:szCs w:val="24"/>
        </w:rPr>
        <w:t>nelle ipotesi indicate dall’art. 18 del GDPR;</w:t>
      </w:r>
    </w:p>
    <w:p w14:paraId="1CE1F289" w14:textId="77777777" w:rsidR="002D5A36" w:rsidRDefault="00000000">
      <w:pPr>
        <w:numPr>
          <w:ilvl w:val="0"/>
          <w:numId w:val="6"/>
        </w:numPr>
        <w:pBdr>
          <w:top w:val="nil"/>
          <w:left w:val="nil"/>
          <w:bottom w:val="nil"/>
          <w:right w:val="nil"/>
          <w:between w:val="nil"/>
        </w:pBdr>
        <w:spacing w:after="0" w:line="360" w:lineRule="auto"/>
        <w:ind w:left="426"/>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 xml:space="preserve">portabilità </w:t>
      </w:r>
      <w:r>
        <w:rPr>
          <w:rFonts w:ascii="Arial Narrow" w:eastAsia="Arial Narrow" w:hAnsi="Arial Narrow" w:cs="Arial Narrow"/>
          <w:color w:val="000000"/>
          <w:sz w:val="24"/>
          <w:szCs w:val="24"/>
        </w:rPr>
        <w:t>nelle ipotesi indicate dall’art. 20 del GDPR;</w:t>
      </w:r>
    </w:p>
    <w:p w14:paraId="23223103" w14:textId="77777777" w:rsidR="002D5A36" w:rsidRDefault="00000000">
      <w:pPr>
        <w:numPr>
          <w:ilvl w:val="0"/>
          <w:numId w:val="6"/>
        </w:numPr>
        <w:pBdr>
          <w:top w:val="nil"/>
          <w:left w:val="nil"/>
          <w:bottom w:val="nil"/>
          <w:right w:val="nil"/>
          <w:between w:val="nil"/>
        </w:pBdr>
        <w:spacing w:after="0" w:line="360" w:lineRule="auto"/>
        <w:ind w:left="426"/>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 xml:space="preserve">opposizione </w:t>
      </w:r>
      <w:r>
        <w:rPr>
          <w:rFonts w:ascii="Arial Narrow" w:eastAsia="Arial Narrow" w:hAnsi="Arial Narrow" w:cs="Arial Narrow"/>
          <w:color w:val="000000"/>
          <w:sz w:val="24"/>
          <w:szCs w:val="24"/>
        </w:rPr>
        <w:t>al trattamento dei dati personali che li riguardano nei casi in cui ciò sia consentito ai sensi dell’art. 21 del GDPR;</w:t>
      </w:r>
    </w:p>
    <w:p w14:paraId="71BEFF40" w14:textId="77777777" w:rsidR="002D5A36" w:rsidRDefault="00000000">
      <w:pPr>
        <w:numPr>
          <w:ilvl w:val="0"/>
          <w:numId w:val="6"/>
        </w:numPr>
        <w:pBdr>
          <w:top w:val="nil"/>
          <w:left w:val="nil"/>
          <w:bottom w:val="nil"/>
          <w:right w:val="nil"/>
          <w:between w:val="nil"/>
        </w:pBdr>
        <w:spacing w:after="0" w:line="360" w:lineRule="auto"/>
        <w:ind w:left="426"/>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 xml:space="preserve">revoca del consenso </w:t>
      </w:r>
      <w:r>
        <w:rPr>
          <w:rFonts w:ascii="Arial Narrow" w:eastAsia="Arial Narrow" w:hAnsi="Arial Narrow" w:cs="Arial Narrow"/>
          <w:color w:val="000000"/>
          <w:sz w:val="24"/>
          <w:szCs w:val="24"/>
        </w:rPr>
        <w:t>eventualmente prestato senza con ciò pregiudicare la liceità del trattamento basata sul consenso prestato prima della revoca.</w:t>
      </w:r>
    </w:p>
    <w:p w14:paraId="47533F2C" w14:textId="77777777" w:rsidR="002D5A36" w:rsidRDefault="00000000">
      <w:pPr>
        <w:pBdr>
          <w:top w:val="nil"/>
          <w:left w:val="nil"/>
          <w:bottom w:val="nil"/>
          <w:right w:val="nil"/>
          <w:between w:val="nil"/>
        </w:pBdr>
        <w:spacing w:after="0" w:line="36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Per l’esercizio dei diritti è possibile utilizzare l’apposito modulo che si trova nella pagina “Privacy e protezione</w:t>
      </w:r>
    </w:p>
    <w:p w14:paraId="5FAB5DD0" w14:textId="77777777" w:rsidR="002D5A36" w:rsidRDefault="00000000">
      <w:pPr>
        <w:pBdr>
          <w:top w:val="nil"/>
          <w:left w:val="nil"/>
          <w:bottom w:val="nil"/>
          <w:right w:val="nil"/>
          <w:between w:val="nil"/>
        </w:pBdr>
        <w:spacing w:after="0" w:line="36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dei dati personali” del sito Internet di Ateneo e inviarlo ai contatti sopraindicati del Titolare.</w:t>
      </w:r>
    </w:p>
    <w:p w14:paraId="4C3AE4CE" w14:textId="77777777" w:rsidR="002D5A36" w:rsidRDefault="00000000">
      <w:pPr>
        <w:pBdr>
          <w:top w:val="nil"/>
          <w:left w:val="nil"/>
          <w:bottom w:val="nil"/>
          <w:right w:val="nil"/>
          <w:between w:val="nil"/>
        </w:pBdr>
        <w:spacing w:after="0" w:line="36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Gli interessati che ritengono che il trattamento dei loro dati personali avvenga in violazione del GDPR hanno</w:t>
      </w:r>
    </w:p>
    <w:p w14:paraId="0A68906D" w14:textId="77777777" w:rsidR="002D5A36" w:rsidRDefault="00000000">
      <w:pPr>
        <w:pBdr>
          <w:top w:val="nil"/>
          <w:left w:val="nil"/>
          <w:bottom w:val="nil"/>
          <w:right w:val="nil"/>
          <w:between w:val="nil"/>
        </w:pBdr>
        <w:spacing w:after="0" w:line="36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diritto di proporre reclamo al Garante per la protezione dei dati personali ai sensi dell’art. 77 del GDPR o di</w:t>
      </w:r>
    </w:p>
    <w:p w14:paraId="6879540D" w14:textId="77777777" w:rsidR="002D5A36" w:rsidRDefault="00000000">
      <w:pPr>
        <w:pBdr>
          <w:top w:val="nil"/>
          <w:left w:val="nil"/>
          <w:bottom w:val="nil"/>
          <w:right w:val="nil"/>
          <w:between w:val="nil"/>
        </w:pBdr>
        <w:spacing w:after="0" w:line="36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adire le opportune sedi giudiziarie.</w:t>
      </w:r>
    </w:p>
    <w:p w14:paraId="119A683E" w14:textId="77777777" w:rsidR="002D5A36" w:rsidRDefault="002D5A36">
      <w:pPr>
        <w:pBdr>
          <w:top w:val="nil"/>
          <w:left w:val="nil"/>
          <w:bottom w:val="nil"/>
          <w:right w:val="nil"/>
          <w:between w:val="nil"/>
        </w:pBdr>
        <w:spacing w:after="0" w:line="360" w:lineRule="auto"/>
        <w:rPr>
          <w:rFonts w:ascii="Arial Narrow" w:eastAsia="Arial Narrow" w:hAnsi="Arial Narrow" w:cs="Arial Narrow"/>
          <w:color w:val="000000"/>
          <w:sz w:val="24"/>
          <w:szCs w:val="24"/>
        </w:rPr>
      </w:pPr>
    </w:p>
    <w:p w14:paraId="6B9DCD1D" w14:textId="77777777" w:rsidR="002D5A36" w:rsidRDefault="00000000">
      <w:pPr>
        <w:pBdr>
          <w:top w:val="nil"/>
          <w:left w:val="nil"/>
          <w:bottom w:val="nil"/>
          <w:right w:val="nil"/>
          <w:between w:val="nil"/>
        </w:pBdr>
        <w:spacing w:after="0" w:line="360" w:lineRule="auto"/>
        <w:jc w:val="center"/>
        <w:rPr>
          <w:rFonts w:ascii="Arial Narrow" w:eastAsia="Arial Narrow" w:hAnsi="Arial Narrow" w:cs="Arial Narrow"/>
          <w:i/>
          <w:sz w:val="24"/>
          <w:szCs w:val="24"/>
        </w:rPr>
      </w:pPr>
      <w:r>
        <w:rPr>
          <w:rFonts w:ascii="Arial Narrow" w:eastAsia="Arial Narrow" w:hAnsi="Arial Narrow" w:cs="Arial Narrow"/>
          <w:i/>
          <w:sz w:val="24"/>
          <w:szCs w:val="24"/>
        </w:rPr>
        <w:t>Versione del 3 giugno 2025.</w:t>
      </w:r>
    </w:p>
    <w:sectPr w:rsidR="002D5A36">
      <w:headerReference w:type="default" r:id="rId8"/>
      <w:footerReference w:type="default" r:id="rId9"/>
      <w:pgSz w:w="11906" w:h="16838"/>
      <w:pgMar w:top="1985"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A80C3" w14:textId="77777777" w:rsidR="005B5A23" w:rsidRDefault="005B5A23">
      <w:pPr>
        <w:spacing w:after="0" w:line="240" w:lineRule="auto"/>
      </w:pPr>
      <w:r>
        <w:separator/>
      </w:r>
    </w:p>
  </w:endnote>
  <w:endnote w:type="continuationSeparator" w:id="0">
    <w:p w14:paraId="3743680C" w14:textId="77777777" w:rsidR="005B5A23" w:rsidRDefault="005B5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9A90C58D-7AFE-4233-BFF4-AD86031B10EC}"/>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2" w:fontKey="{D92BB168-B9E8-4DFE-A66D-C4CE157E3F73}"/>
    <w:embedBold r:id="rId3" w:fontKey="{2A6B692F-6BB3-4A8C-A528-1DAF8F651D81}"/>
    <w:embedItalic r:id="rId4" w:fontKey="{A089BD72-615B-4315-8556-0F7037847438}"/>
    <w:embedBoldItalic r:id="rId5" w:fontKey="{9C945BF5-02F8-4A3C-BCAE-A7095D66D6EF}"/>
  </w:font>
  <w:font w:name="Calibri">
    <w:panose1 w:val="020F0502020204030204"/>
    <w:charset w:val="00"/>
    <w:family w:val="swiss"/>
    <w:pitch w:val="variable"/>
    <w:sig w:usb0="E4002EFF" w:usb1="C200247B" w:usb2="00000009" w:usb3="00000000" w:csb0="000001FF" w:csb1="00000000"/>
    <w:embedRegular r:id="rId6" w:fontKey="{46143B6F-F5DE-49DA-A559-3AEE480994B8}"/>
    <w:embedBold r:id="rId7" w:fontKey="{93D5250A-64C2-4C6F-A76C-4119905F8DC4}"/>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8" w:fontKey="{98A51241-61CB-42F4-80D9-307F9AF167A0}"/>
  </w:font>
  <w:font w:name="Segoe UI">
    <w:panose1 w:val="020B0502040204020203"/>
    <w:charset w:val="00"/>
    <w:family w:val="swiss"/>
    <w:pitch w:val="variable"/>
    <w:sig w:usb0="E4002EFF" w:usb1="C000E47F" w:usb2="00000009" w:usb3="00000000" w:csb0="000001FF" w:csb1="00000000"/>
    <w:embedRegular r:id="rId9" w:fontKey="{05309448-B7E9-4904-96E0-4ADDD608D8E1}"/>
  </w:font>
  <w:font w:name="Georgia">
    <w:panose1 w:val="02040502050405020303"/>
    <w:charset w:val="00"/>
    <w:family w:val="roman"/>
    <w:pitch w:val="variable"/>
    <w:sig w:usb0="00000287" w:usb1="00000000" w:usb2="00000000" w:usb3="00000000" w:csb0="0000009F" w:csb1="00000000"/>
    <w:embedRegular r:id="rId10" w:fontKey="{75B93647-5FDE-4A86-84A0-324564E30A27}"/>
    <w:embedItalic r:id="rId11" w:fontKey="{98D5F887-81AC-4F77-87B9-665E32D3EF41}"/>
  </w:font>
  <w:font w:name="Arimo">
    <w:charset w:val="00"/>
    <w:family w:val="auto"/>
    <w:pitch w:val="default"/>
    <w:embedRegular r:id="rId12" w:fontKey="{AB2E660E-A657-4F73-AC6C-71928631DA5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8AEE8" w14:textId="77777777" w:rsidR="002D5A36" w:rsidRDefault="00000000">
    <w:pPr>
      <w:pBdr>
        <w:top w:val="nil"/>
        <w:left w:val="nil"/>
        <w:bottom w:val="nil"/>
        <w:right w:val="nil"/>
        <w:between w:val="nil"/>
      </w:pBdr>
      <w:tabs>
        <w:tab w:val="center" w:pos="4253"/>
        <w:tab w:val="right" w:pos="8505"/>
      </w:tabs>
      <w:spacing w:after="0" w:line="300" w:lineRule="auto"/>
      <w:rPr>
        <w:rFonts w:ascii="Arial Narrow" w:eastAsia="Arial Narrow" w:hAnsi="Arial Narrow" w:cs="Arial Narrow"/>
        <w:color w:val="000000"/>
        <w:sz w:val="20"/>
        <w:szCs w:val="20"/>
      </w:rPr>
    </w:pPr>
    <w:r>
      <w:rPr>
        <w:rFonts w:ascii="Arial Narrow" w:eastAsia="Arial Narrow" w:hAnsi="Arial Narrow" w:cs="Arial Narrow"/>
        <w:b/>
        <w:color w:val="000000"/>
        <w:sz w:val="20"/>
        <w:szCs w:val="20"/>
      </w:rPr>
      <w:t>Università degli Studi di Trento</w:t>
    </w:r>
    <w:r>
      <w:rPr>
        <w:rFonts w:ascii="Arial Narrow" w:eastAsia="Arial Narrow" w:hAnsi="Arial Narrow" w:cs="Arial Narrow"/>
        <w:b/>
        <w:color w:val="000000"/>
        <w:sz w:val="20"/>
        <w:szCs w:val="20"/>
      </w:rPr>
      <w:br/>
    </w:r>
    <w:r>
      <w:rPr>
        <w:rFonts w:ascii="Arial Narrow" w:eastAsia="Arial Narrow" w:hAnsi="Arial Narrow" w:cs="Arial Narrow"/>
        <w:color w:val="000000"/>
        <w:sz w:val="20"/>
        <w:szCs w:val="20"/>
      </w:rPr>
      <w:t>P.IVA – C.F. 00 340 520 220</w:t>
    </w:r>
    <w:r>
      <w:rPr>
        <w:rFonts w:ascii="Arial Narrow" w:eastAsia="Arial Narrow" w:hAnsi="Arial Narrow" w:cs="Arial Narrow"/>
        <w:color w:val="000000"/>
        <w:sz w:val="20"/>
        <w:szCs w:val="20"/>
      </w:rPr>
      <w:br/>
      <w:t>www.unitn.it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47ACF" w14:textId="77777777" w:rsidR="005B5A23" w:rsidRDefault="005B5A23">
      <w:pPr>
        <w:spacing w:after="0" w:line="240" w:lineRule="auto"/>
      </w:pPr>
      <w:r>
        <w:separator/>
      </w:r>
    </w:p>
  </w:footnote>
  <w:footnote w:type="continuationSeparator" w:id="0">
    <w:p w14:paraId="5027F2BD" w14:textId="77777777" w:rsidR="005B5A23" w:rsidRDefault="005B5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679B7" w14:textId="77777777" w:rsidR="002D5A36" w:rsidRDefault="00000000">
    <w:pPr>
      <w:pBdr>
        <w:top w:val="nil"/>
        <w:left w:val="nil"/>
        <w:bottom w:val="nil"/>
        <w:right w:val="nil"/>
        <w:between w:val="nil"/>
      </w:pBdr>
      <w:tabs>
        <w:tab w:val="center" w:pos="4819"/>
        <w:tab w:val="right" w:pos="9638"/>
      </w:tabs>
      <w:spacing w:after="0" w:line="240" w:lineRule="auto"/>
      <w:rPr>
        <w:color w:val="000000"/>
      </w:rPr>
    </w:pPr>
    <w:r>
      <w:rPr>
        <w:noProof/>
        <w:color w:val="000000"/>
      </w:rPr>
      <w:drawing>
        <wp:inline distT="0" distB="0" distL="0" distR="0" wp14:anchorId="1A6C9DED" wp14:editId="53F3466B">
          <wp:extent cx="1801025" cy="558000"/>
          <wp:effectExtent l="0" t="0" r="0" b="0"/>
          <wp:docPr id="4" name="image1.jpg" descr="Marchio dell'Università di Trento, composto da un sigillo e da un logotipo (o scritta) &quot;Università di Trento&quot;"/>
          <wp:cNvGraphicFramePr/>
          <a:graphic xmlns:a="http://schemas.openxmlformats.org/drawingml/2006/main">
            <a:graphicData uri="http://schemas.openxmlformats.org/drawingml/2006/picture">
              <pic:pic xmlns:pic="http://schemas.openxmlformats.org/drawingml/2006/picture">
                <pic:nvPicPr>
                  <pic:cNvPr id="0" name="image1.jpg" descr="Marchio dell'Università di Trento, composto da un sigillo e da un logotipo (o scritta) &quot;Università di Trento&quot;"/>
                  <pic:cNvPicPr preferRelativeResize="0"/>
                </pic:nvPicPr>
                <pic:blipFill>
                  <a:blip r:embed="rId1"/>
                  <a:srcRect/>
                  <a:stretch>
                    <a:fillRect/>
                  </a:stretch>
                </pic:blipFill>
                <pic:spPr>
                  <a:xfrm>
                    <a:off x="0" y="0"/>
                    <a:ext cx="1801025" cy="5580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17E52"/>
    <w:multiLevelType w:val="multilevel"/>
    <w:tmpl w:val="EBF0FC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1912725"/>
    <w:multiLevelType w:val="multilevel"/>
    <w:tmpl w:val="E62E0A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4B7276E"/>
    <w:multiLevelType w:val="multilevel"/>
    <w:tmpl w:val="D6A877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A8B6073"/>
    <w:multiLevelType w:val="multilevel"/>
    <w:tmpl w:val="D5ACD070"/>
    <w:lvl w:ilvl="0">
      <w:start w:val="1"/>
      <w:numFmt w:val="decimal"/>
      <w:lvlText w:val="%1."/>
      <w:lvlJc w:val="left"/>
      <w:pPr>
        <w:ind w:left="360" w:hanging="360"/>
      </w:pPr>
      <w:rPr>
        <w:rFonts w:ascii="Arial Narrow" w:eastAsia="Arial Narrow" w:hAnsi="Arial Narrow" w:cs="Arial Narrow"/>
        <w:b/>
        <w:i w:val="0"/>
        <w:smallCaps w:val="0"/>
        <w:strike w:val="0"/>
        <w:sz w:val="22"/>
        <w:szCs w:val="22"/>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5F1C7D35"/>
    <w:multiLevelType w:val="multilevel"/>
    <w:tmpl w:val="7F50A90E"/>
    <w:lvl w:ilvl="0">
      <w:start w:val="1"/>
      <w:numFmt w:val="bullet"/>
      <w:pStyle w:val="Numeroelenco"/>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F980752"/>
    <w:multiLevelType w:val="multilevel"/>
    <w:tmpl w:val="30882790"/>
    <w:lvl w:ilvl="0">
      <w:start w:val="1"/>
      <w:numFmt w:val="bullet"/>
      <w:pStyle w:val="Puntoelenco"/>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76085689">
    <w:abstractNumId w:val="5"/>
  </w:num>
  <w:num w:numId="2" w16cid:durableId="123812959">
    <w:abstractNumId w:val="4"/>
  </w:num>
  <w:num w:numId="3" w16cid:durableId="2046519216">
    <w:abstractNumId w:val="0"/>
  </w:num>
  <w:num w:numId="4" w16cid:durableId="875435868">
    <w:abstractNumId w:val="2"/>
  </w:num>
  <w:num w:numId="5" w16cid:durableId="1206917401">
    <w:abstractNumId w:val="3"/>
  </w:num>
  <w:num w:numId="6" w16cid:durableId="5038610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A36"/>
    <w:rsid w:val="001838F2"/>
    <w:rsid w:val="002D5A36"/>
    <w:rsid w:val="004D0071"/>
    <w:rsid w:val="004D1F9C"/>
    <w:rsid w:val="005B5A23"/>
    <w:rsid w:val="00A315AE"/>
    <w:rsid w:val="00DE36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00AC3"/>
  <w15:docId w15:val="{E82A4F1E-8377-4D1A-A18D-18035D742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D458E"/>
  </w:style>
  <w:style w:type="paragraph" w:styleId="Titolo1">
    <w:name w:val="heading 1"/>
    <w:basedOn w:val="Testonormale"/>
    <w:link w:val="Titolo1Carattere"/>
    <w:uiPriority w:val="9"/>
    <w:qFormat/>
    <w:rsid w:val="003B62BA"/>
    <w:pPr>
      <w:keepNext/>
      <w:keepLines/>
      <w:spacing w:before="240" w:after="480"/>
      <w:outlineLvl w:val="0"/>
    </w:pPr>
    <w:rPr>
      <w:rFonts w:eastAsia="Arial Narrow" w:cstheme="majorBidi"/>
      <w:b/>
      <w:bCs/>
      <w:sz w:val="32"/>
      <w:szCs w:val="40"/>
    </w:rPr>
  </w:style>
  <w:style w:type="paragraph" w:styleId="Titolo2">
    <w:name w:val="heading 2"/>
    <w:basedOn w:val="Testonormale"/>
    <w:link w:val="Titolo2Carattere"/>
    <w:uiPriority w:val="9"/>
    <w:semiHidden/>
    <w:unhideWhenUsed/>
    <w:qFormat/>
    <w:rsid w:val="001B7841"/>
    <w:pPr>
      <w:keepNext/>
      <w:keepLines/>
      <w:tabs>
        <w:tab w:val="center" w:pos="5670"/>
      </w:tabs>
      <w:spacing w:after="120"/>
      <w:contextualSpacing/>
      <w:outlineLvl w:val="1"/>
    </w:pPr>
    <w:rPr>
      <w:rFonts w:eastAsiaTheme="majorEastAsia" w:cstheme="majorBidi"/>
      <w:szCs w:val="26"/>
    </w:rPr>
  </w:style>
  <w:style w:type="paragraph" w:styleId="Titolo3">
    <w:name w:val="heading 3"/>
    <w:basedOn w:val="Testonormale"/>
    <w:link w:val="Titolo3Carattere"/>
    <w:uiPriority w:val="9"/>
    <w:semiHidden/>
    <w:unhideWhenUsed/>
    <w:qFormat/>
    <w:rsid w:val="001B7841"/>
    <w:pPr>
      <w:keepNext/>
      <w:keepLines/>
      <w:pBdr>
        <w:top w:val="single" w:sz="4" w:space="3" w:color="auto"/>
        <w:left w:val="single" w:sz="4" w:space="3" w:color="auto"/>
        <w:bottom w:val="single" w:sz="4" w:space="3" w:color="auto"/>
        <w:right w:val="single" w:sz="4" w:space="3" w:color="auto"/>
      </w:pBdr>
      <w:spacing w:after="120"/>
      <w:ind w:left="3402" w:right="567"/>
      <w:contextualSpacing/>
      <w:outlineLvl w:val="2"/>
    </w:pPr>
    <w:rPr>
      <w:rFonts w:eastAsiaTheme="majorEastAsia" w:cstheme="majorBidi"/>
      <w:b/>
      <w:szCs w:val="24"/>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link w:val="Titolo6Carattere"/>
    <w:uiPriority w:val="9"/>
    <w:semiHidden/>
    <w:unhideWhenUsed/>
    <w:qFormat/>
    <w:rsid w:val="00D06A0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link w:val="TitoloCarattere"/>
    <w:uiPriority w:val="10"/>
    <w:qFormat/>
    <w:rsid w:val="00BE225F"/>
    <w:pPr>
      <w:spacing w:after="0" w:line="240" w:lineRule="auto"/>
      <w:contextualSpacing/>
    </w:pPr>
    <w:rPr>
      <w:rFonts w:asciiTheme="majorHAnsi" w:eastAsiaTheme="majorEastAsia" w:hAnsiTheme="majorHAnsi" w:cstheme="majorBidi"/>
      <w:spacing w:val="-10"/>
      <w:kern w:val="28"/>
      <w:sz w:val="56"/>
      <w:szCs w:val="56"/>
    </w:rPr>
  </w:style>
  <w:style w:type="table" w:customStyle="1" w:styleId="TableNormal0">
    <w:name w:val="Table Normal"/>
    <w:tblPr>
      <w:tblCellMar>
        <w:top w:w="0" w:type="dxa"/>
        <w:left w:w="0" w:type="dxa"/>
        <w:bottom w:w="0" w:type="dxa"/>
        <w:right w:w="0" w:type="dxa"/>
      </w:tblCellMar>
    </w:tblPr>
  </w:style>
  <w:style w:type="paragraph" w:styleId="Intestazione">
    <w:name w:val="header"/>
    <w:basedOn w:val="Normale"/>
    <w:link w:val="IntestazioneCarattere"/>
    <w:uiPriority w:val="99"/>
    <w:unhideWhenUsed/>
    <w:rsid w:val="00575E5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75E55"/>
  </w:style>
  <w:style w:type="paragraph" w:styleId="Pidipagina">
    <w:name w:val="footer"/>
    <w:basedOn w:val="Testonormale"/>
    <w:link w:val="PidipaginaCarattere"/>
    <w:uiPriority w:val="99"/>
    <w:unhideWhenUsed/>
    <w:qFormat/>
    <w:rsid w:val="00FA3C0A"/>
    <w:pPr>
      <w:tabs>
        <w:tab w:val="center" w:pos="4253"/>
        <w:tab w:val="right" w:pos="8505"/>
      </w:tabs>
      <w:spacing w:line="300" w:lineRule="auto"/>
      <w:contextualSpacing/>
    </w:pPr>
    <w:rPr>
      <w:sz w:val="20"/>
    </w:rPr>
  </w:style>
  <w:style w:type="character" w:customStyle="1" w:styleId="PidipaginaCarattere">
    <w:name w:val="Piè di pagina Carattere"/>
    <w:basedOn w:val="Carpredefinitoparagrafo"/>
    <w:link w:val="Pidipagina"/>
    <w:uiPriority w:val="99"/>
    <w:rsid w:val="00FA3C0A"/>
    <w:rPr>
      <w:rFonts w:ascii="Arial Narrow" w:hAnsi="Arial Narrow"/>
      <w:sz w:val="20"/>
      <w:szCs w:val="21"/>
    </w:rPr>
  </w:style>
  <w:style w:type="paragraph" w:styleId="Testonormale">
    <w:name w:val="Plain Text"/>
    <w:basedOn w:val="Normale"/>
    <w:link w:val="TestonormaleCarattere"/>
    <w:uiPriority w:val="99"/>
    <w:unhideWhenUsed/>
    <w:qFormat/>
    <w:rsid w:val="00B95D0A"/>
    <w:pPr>
      <w:spacing w:after="0" w:line="360" w:lineRule="auto"/>
    </w:pPr>
    <w:rPr>
      <w:rFonts w:ascii="Arial Narrow" w:hAnsi="Arial Narrow"/>
      <w:sz w:val="24"/>
      <w:szCs w:val="21"/>
    </w:rPr>
  </w:style>
  <w:style w:type="character" w:customStyle="1" w:styleId="TestonormaleCarattere">
    <w:name w:val="Testo normale Carattere"/>
    <w:basedOn w:val="Carpredefinitoparagrafo"/>
    <w:link w:val="Testonormale"/>
    <w:uiPriority w:val="99"/>
    <w:rsid w:val="00B95D0A"/>
    <w:rPr>
      <w:rFonts w:ascii="Arial Narrow" w:hAnsi="Arial Narrow"/>
      <w:sz w:val="24"/>
      <w:szCs w:val="21"/>
    </w:rPr>
  </w:style>
  <w:style w:type="character" w:styleId="Enfasidelicata">
    <w:name w:val="Subtle Emphasis"/>
    <w:basedOn w:val="PidipaginaCarattere"/>
    <w:uiPriority w:val="19"/>
    <w:qFormat/>
    <w:rsid w:val="0072635F"/>
    <w:rPr>
      <w:rFonts w:ascii="Arial Narrow" w:hAnsi="Arial Narrow"/>
      <w:b/>
      <w:i w:val="0"/>
      <w:iCs/>
      <w:caps w:val="0"/>
      <w:smallCaps w:val="0"/>
      <w:strike w:val="0"/>
      <w:dstrike w:val="0"/>
      <w:vanish w:val="0"/>
      <w:color w:val="auto"/>
      <w:spacing w:val="0"/>
      <w:w w:val="100"/>
      <w:kern w:val="0"/>
      <w:position w:val="0"/>
      <w:sz w:val="20"/>
      <w:szCs w:val="21"/>
      <w:vertAlign w:val="baseline"/>
    </w:rPr>
  </w:style>
  <w:style w:type="character" w:customStyle="1" w:styleId="Titolo1Carattere">
    <w:name w:val="Titolo 1 Carattere"/>
    <w:basedOn w:val="Carpredefinitoparagrafo"/>
    <w:link w:val="Titolo1"/>
    <w:uiPriority w:val="9"/>
    <w:rsid w:val="003B62BA"/>
    <w:rPr>
      <w:rFonts w:ascii="Arial Narrow" w:eastAsia="Arial Narrow" w:hAnsi="Arial Narrow" w:cstheme="majorBidi"/>
      <w:b/>
      <w:bCs/>
      <w:sz w:val="32"/>
      <w:szCs w:val="40"/>
    </w:rPr>
  </w:style>
  <w:style w:type="character" w:customStyle="1" w:styleId="TitoloCarattere">
    <w:name w:val="Titolo Carattere"/>
    <w:basedOn w:val="Carpredefinitoparagrafo"/>
    <w:link w:val="Titolo"/>
    <w:uiPriority w:val="10"/>
    <w:rsid w:val="00BE225F"/>
    <w:rPr>
      <w:rFonts w:asciiTheme="majorHAnsi" w:eastAsiaTheme="majorEastAsia" w:hAnsiTheme="majorHAnsi" w:cstheme="majorBidi"/>
      <w:spacing w:val="-10"/>
      <w:kern w:val="28"/>
      <w:sz w:val="56"/>
      <w:szCs w:val="56"/>
    </w:rPr>
  </w:style>
  <w:style w:type="character" w:styleId="Enfasigrassetto">
    <w:name w:val="Strong"/>
    <w:basedOn w:val="TestonormaleCarattere"/>
    <w:uiPriority w:val="22"/>
    <w:qFormat/>
    <w:rsid w:val="00BE225F"/>
    <w:rPr>
      <w:rFonts w:ascii="Arial Narrow" w:hAnsi="Arial Narrow"/>
      <w:b/>
      <w:bCs/>
      <w:caps w:val="0"/>
      <w:smallCaps w:val="0"/>
      <w:strike w:val="0"/>
      <w:dstrike w:val="0"/>
      <w:vanish w:val="0"/>
      <w:spacing w:val="0"/>
      <w:w w:val="100"/>
      <w:kern w:val="0"/>
      <w:position w:val="0"/>
      <w:sz w:val="24"/>
      <w:szCs w:val="21"/>
      <w:vertAlign w:val="baseline"/>
    </w:rPr>
  </w:style>
  <w:style w:type="character" w:styleId="Enfasicorsivo">
    <w:name w:val="Emphasis"/>
    <w:basedOn w:val="TestonormaleCarattere"/>
    <w:uiPriority w:val="20"/>
    <w:qFormat/>
    <w:rsid w:val="00825B83"/>
    <w:rPr>
      <w:rFonts w:ascii="Arial Narrow" w:hAnsi="Arial Narrow"/>
      <w:i/>
      <w:iCs/>
      <w:caps w:val="0"/>
      <w:smallCaps w:val="0"/>
      <w:strike w:val="0"/>
      <w:dstrike w:val="0"/>
      <w:vanish w:val="0"/>
      <w:spacing w:val="0"/>
      <w:w w:val="100"/>
      <w:kern w:val="0"/>
      <w:position w:val="0"/>
      <w:sz w:val="24"/>
      <w:szCs w:val="21"/>
      <w:vertAlign w:val="baseline"/>
    </w:rPr>
  </w:style>
  <w:style w:type="character" w:styleId="Enfasiintensa">
    <w:name w:val="Intense Emphasis"/>
    <w:aliases w:val="Enfasi intensa - solo per note uso interno"/>
    <w:basedOn w:val="TestonormaleCarattere"/>
    <w:uiPriority w:val="21"/>
    <w:qFormat/>
    <w:rsid w:val="0051274E"/>
    <w:rPr>
      <w:rFonts w:ascii="Arial Narrow" w:hAnsi="Arial Narrow"/>
      <w:b/>
      <w:i/>
      <w:iCs/>
      <w:caps w:val="0"/>
      <w:smallCaps w:val="0"/>
      <w:strike w:val="0"/>
      <w:dstrike w:val="0"/>
      <w:vanish w:val="0"/>
      <w:color w:val="C00000"/>
      <w:spacing w:val="0"/>
      <w:w w:val="100"/>
      <w:kern w:val="0"/>
      <w:position w:val="0"/>
      <w:sz w:val="24"/>
      <w:szCs w:val="21"/>
      <w:vertAlign w:val="baseline"/>
    </w:rPr>
  </w:style>
  <w:style w:type="character" w:customStyle="1" w:styleId="Titolo2Carattere">
    <w:name w:val="Titolo 2 Carattere"/>
    <w:basedOn w:val="Carpredefinitoparagrafo"/>
    <w:link w:val="Titolo2"/>
    <w:uiPriority w:val="9"/>
    <w:rsid w:val="001B7841"/>
    <w:rPr>
      <w:rFonts w:ascii="Arial Narrow" w:eastAsiaTheme="majorEastAsia" w:hAnsi="Arial Narrow" w:cstheme="majorBidi"/>
      <w:sz w:val="24"/>
      <w:szCs w:val="26"/>
    </w:rPr>
  </w:style>
  <w:style w:type="paragraph" w:styleId="Puntoelenco">
    <w:name w:val="List Bullet"/>
    <w:basedOn w:val="Testonormale"/>
    <w:uiPriority w:val="99"/>
    <w:unhideWhenUsed/>
    <w:qFormat/>
    <w:rsid w:val="00DB4549"/>
    <w:pPr>
      <w:numPr>
        <w:numId w:val="1"/>
      </w:numPr>
      <w:ind w:left="425" w:hanging="425"/>
      <w:contextualSpacing/>
    </w:pPr>
  </w:style>
  <w:style w:type="paragraph" w:styleId="Numeroelenco">
    <w:name w:val="List Number"/>
    <w:basedOn w:val="Testonormale"/>
    <w:uiPriority w:val="99"/>
    <w:unhideWhenUsed/>
    <w:qFormat/>
    <w:rsid w:val="0088631F"/>
    <w:pPr>
      <w:numPr>
        <w:numId w:val="2"/>
      </w:numPr>
      <w:ind w:left="425" w:hanging="425"/>
      <w:contextualSpacing/>
    </w:pPr>
    <w:rPr>
      <w:b/>
      <w:bCs/>
      <w:sz w:val="22"/>
      <w:szCs w:val="22"/>
    </w:rPr>
  </w:style>
  <w:style w:type="character" w:customStyle="1" w:styleId="Titolo3Carattere">
    <w:name w:val="Titolo 3 Carattere"/>
    <w:basedOn w:val="Carpredefinitoparagrafo"/>
    <w:link w:val="Titolo3"/>
    <w:uiPriority w:val="9"/>
    <w:rsid w:val="001B7841"/>
    <w:rPr>
      <w:rFonts w:ascii="Arial Narrow" w:eastAsiaTheme="majorEastAsia" w:hAnsi="Arial Narrow" w:cstheme="majorBidi"/>
      <w:b/>
      <w:sz w:val="24"/>
      <w:szCs w:val="24"/>
    </w:rPr>
  </w:style>
  <w:style w:type="paragraph" w:styleId="Testocommento">
    <w:name w:val="annotation text"/>
    <w:basedOn w:val="Testonormale"/>
    <w:link w:val="TestocommentoCarattere"/>
    <w:uiPriority w:val="99"/>
    <w:unhideWhenUsed/>
    <w:qFormat/>
    <w:rsid w:val="00DB0C03"/>
    <w:pPr>
      <w:pBdr>
        <w:top w:val="single" w:sz="4" w:space="3" w:color="auto"/>
        <w:left w:val="single" w:sz="4" w:space="3" w:color="auto"/>
        <w:bottom w:val="single" w:sz="4" w:space="3" w:color="auto"/>
        <w:right w:val="single" w:sz="4" w:space="3" w:color="auto"/>
      </w:pBdr>
      <w:spacing w:after="120" w:line="276" w:lineRule="auto"/>
      <w:ind w:left="3402" w:right="567"/>
    </w:pPr>
    <w:rPr>
      <w:sz w:val="18"/>
      <w:szCs w:val="20"/>
    </w:rPr>
  </w:style>
  <w:style w:type="character" w:customStyle="1" w:styleId="TestocommentoCarattere">
    <w:name w:val="Testo commento Carattere"/>
    <w:basedOn w:val="Carpredefinitoparagrafo"/>
    <w:link w:val="Testocommento"/>
    <w:uiPriority w:val="99"/>
    <w:rsid w:val="00DB0C03"/>
    <w:rPr>
      <w:rFonts w:ascii="Arial Narrow" w:hAnsi="Arial Narrow"/>
      <w:sz w:val="18"/>
      <w:szCs w:val="20"/>
    </w:rPr>
  </w:style>
  <w:style w:type="paragraph" w:styleId="NormaleWeb">
    <w:name w:val="Normal (Web)"/>
    <w:basedOn w:val="Normale"/>
    <w:uiPriority w:val="99"/>
    <w:unhideWhenUsed/>
    <w:rsid w:val="000467FA"/>
    <w:pPr>
      <w:spacing w:before="100" w:beforeAutospacing="1" w:after="100" w:afterAutospacing="1" w:line="240" w:lineRule="auto"/>
    </w:pPr>
    <w:rPr>
      <w:rFonts w:ascii="Times New Roman" w:eastAsia="Times New Roman" w:hAnsi="Times New Roman" w:cs="Times New Roman"/>
      <w:sz w:val="24"/>
      <w:szCs w:val="24"/>
    </w:rPr>
  </w:style>
  <w:style w:type="character" w:styleId="Rimandocommento">
    <w:name w:val="annotation reference"/>
    <w:basedOn w:val="Carpredefinitoparagrafo"/>
    <w:uiPriority w:val="99"/>
    <w:unhideWhenUsed/>
    <w:rsid w:val="00D9231E"/>
    <w:rPr>
      <w:sz w:val="16"/>
      <w:szCs w:val="16"/>
    </w:rPr>
  </w:style>
  <w:style w:type="paragraph" w:styleId="Soggettocommento">
    <w:name w:val="annotation subject"/>
    <w:basedOn w:val="Testocommento"/>
    <w:next w:val="Testocommento"/>
    <w:link w:val="SoggettocommentoCarattere"/>
    <w:uiPriority w:val="99"/>
    <w:semiHidden/>
    <w:unhideWhenUsed/>
    <w:rsid w:val="00D9231E"/>
    <w:pPr>
      <w:pBdr>
        <w:top w:val="none" w:sz="0" w:space="0" w:color="auto"/>
        <w:left w:val="none" w:sz="0" w:space="0" w:color="auto"/>
        <w:bottom w:val="none" w:sz="0" w:space="0" w:color="auto"/>
        <w:right w:val="none" w:sz="0" w:space="0" w:color="auto"/>
      </w:pBdr>
      <w:spacing w:after="160" w:line="240" w:lineRule="auto"/>
      <w:ind w:left="0"/>
    </w:pPr>
    <w:rPr>
      <w:rFonts w:asciiTheme="minorHAnsi" w:hAnsiTheme="minorHAnsi"/>
      <w:b/>
      <w:bCs/>
      <w:sz w:val="20"/>
    </w:rPr>
  </w:style>
  <w:style w:type="character" w:customStyle="1" w:styleId="SoggettocommentoCarattere">
    <w:name w:val="Soggetto commento Carattere"/>
    <w:basedOn w:val="TestocommentoCarattere"/>
    <w:link w:val="Soggettocommento"/>
    <w:uiPriority w:val="99"/>
    <w:semiHidden/>
    <w:rsid w:val="00D9231E"/>
    <w:rPr>
      <w:rFonts w:ascii="Arial Narrow" w:hAnsi="Arial Narrow"/>
      <w:b/>
      <w:bCs/>
      <w:sz w:val="20"/>
      <w:szCs w:val="20"/>
    </w:rPr>
  </w:style>
  <w:style w:type="paragraph" w:styleId="Testofumetto">
    <w:name w:val="Balloon Text"/>
    <w:basedOn w:val="Normale"/>
    <w:link w:val="TestofumettoCarattere"/>
    <w:uiPriority w:val="99"/>
    <w:semiHidden/>
    <w:unhideWhenUsed/>
    <w:rsid w:val="00D9231E"/>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9231E"/>
    <w:rPr>
      <w:rFonts w:ascii="Segoe UI" w:hAnsi="Segoe UI" w:cs="Segoe UI"/>
      <w:sz w:val="18"/>
      <w:szCs w:val="18"/>
    </w:rPr>
  </w:style>
  <w:style w:type="character" w:customStyle="1" w:styleId="Titolo6Carattere">
    <w:name w:val="Titolo 6 Carattere"/>
    <w:basedOn w:val="Carpredefinitoparagrafo"/>
    <w:link w:val="Titolo6"/>
    <w:uiPriority w:val="9"/>
    <w:semiHidden/>
    <w:rsid w:val="00D06A02"/>
    <w:rPr>
      <w:rFonts w:asciiTheme="majorHAnsi" w:eastAsiaTheme="majorEastAsia" w:hAnsiTheme="majorHAnsi" w:cstheme="majorBidi"/>
      <w:color w:val="1F3763" w:themeColor="accent1" w:themeShade="7F"/>
    </w:rPr>
  </w:style>
  <w:style w:type="paragraph" w:customStyle="1" w:styleId="Firme">
    <w:name w:val="Firme"/>
    <w:basedOn w:val="Titolo2"/>
    <w:rsid w:val="00DB0C03"/>
    <w:pPr>
      <w:tabs>
        <w:tab w:val="center" w:pos="5954"/>
      </w:tabs>
    </w:pPr>
    <w:rPr>
      <w:i/>
      <w:iCs/>
    </w:rPr>
  </w:style>
  <w:style w:type="paragraph" w:customStyle="1" w:styleId="StileTestocommentoDestro-0cm">
    <w:name w:val="Stile Testo commento + Destro -0 cm"/>
    <w:basedOn w:val="Testocommento"/>
    <w:rsid w:val="00111449"/>
    <w:rPr>
      <w:rFonts w:eastAsia="Times New Roman" w:cs="Times New Roman"/>
    </w:rPr>
  </w:style>
  <w:style w:type="character" w:styleId="Collegamentoipertestuale">
    <w:name w:val="Hyperlink"/>
    <w:basedOn w:val="Carpredefinitoparagrafo"/>
    <w:uiPriority w:val="99"/>
    <w:unhideWhenUsed/>
    <w:rsid w:val="005F038E"/>
    <w:rPr>
      <w:color w:val="0563C1" w:themeColor="hyperlink"/>
      <w:u w:val="single"/>
    </w:rPr>
  </w:style>
  <w:style w:type="character" w:styleId="Menzionenonrisolta">
    <w:name w:val="Unresolved Mention"/>
    <w:basedOn w:val="Carpredefinitoparagrafo"/>
    <w:uiPriority w:val="99"/>
    <w:semiHidden/>
    <w:unhideWhenUsed/>
    <w:rsid w:val="005F038E"/>
    <w:rPr>
      <w:color w:val="605E5C"/>
      <w:shd w:val="clear" w:color="auto" w:fill="E1DFDD"/>
    </w:rPr>
  </w:style>
  <w:style w:type="character" w:styleId="Testosegnaposto">
    <w:name w:val="Placeholder Text"/>
    <w:basedOn w:val="Carpredefinitoparagrafo"/>
    <w:uiPriority w:val="99"/>
    <w:semiHidden/>
    <w:rsid w:val="00D61BAB"/>
    <w:rPr>
      <w:color w:val="808080"/>
    </w:rPr>
  </w:style>
  <w:style w:type="paragraph" w:styleId="Paragrafoelenco">
    <w:name w:val="List Paragraph"/>
    <w:basedOn w:val="Normale"/>
    <w:uiPriority w:val="34"/>
    <w:rsid w:val="003B62BA"/>
    <w:pPr>
      <w:ind w:left="720"/>
      <w:contextualSpacing/>
    </w:p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styleId="Revisione">
    <w:name w:val="Revision"/>
    <w:hidden/>
    <w:uiPriority w:val="99"/>
    <w:semiHidden/>
    <w:rsid w:val="00C943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5F7U7xGt3wtSWlSg5K1VzhIWBw==">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1517</Words>
  <Characters>8650</Characters>
  <Application>Microsoft Office Word</Application>
  <DocSecurity>0</DocSecurity>
  <Lines>72</Lines>
  <Paragraphs>20</Paragraphs>
  <ScaleCrop>false</ScaleCrop>
  <Company/>
  <LinksUpToDate>false</LinksUpToDate>
  <CharactersWithSpaces>10147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Ufficio Editoria Scientifica di Ateneo</dc:creator>
  <dcterms:created xsi:type="dcterms:W3CDTF">2025-05-06T08:58:00Z</dcterms:created>
  <dcterms:modified xsi:type="dcterms:W3CDTF">2025-06-03T10:06:00Z</dcterms:modified>
</cp:coreProperties>
</file>